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43" w:rsidRPr="00BF0B43" w:rsidRDefault="00BF0B43" w:rsidP="00BF0B43">
      <w:pPr>
        <w:pStyle w:val="Titre5"/>
        <w:bidi w:val="0"/>
        <w:rPr>
          <w:rFonts w:ascii="Arial" w:hAnsi="Arial" w:cs="Arial"/>
          <w:sz w:val="28"/>
        </w:rPr>
      </w:pPr>
      <w:r w:rsidRPr="00BF0B43">
        <w:rPr>
          <w:rFonts w:ascii="Arial" w:hAnsi="Arial" w:cs="Arial"/>
          <w:sz w:val="28"/>
        </w:rPr>
        <w:t>UNIVERSITE KASDI MERBAH – OUARGLA</w:t>
      </w:r>
    </w:p>
    <w:p w:rsidR="00BF0B43" w:rsidRPr="00BF0B43" w:rsidRDefault="00BF0B43" w:rsidP="00BF0B43">
      <w:pPr>
        <w:jc w:val="center"/>
        <w:rPr>
          <w:b/>
          <w:bCs/>
        </w:rPr>
      </w:pPr>
    </w:p>
    <w:p w:rsidR="00BF0B43" w:rsidRPr="00BF0B43" w:rsidRDefault="00BF0B43" w:rsidP="00BF0B43">
      <w:pPr>
        <w:pStyle w:val="Titre5"/>
        <w:bidi w:val="0"/>
        <w:rPr>
          <w:rFonts w:ascii="Arial" w:hAnsi="Arial" w:cs="Arial"/>
          <w:sz w:val="24"/>
          <w:szCs w:val="24"/>
        </w:rPr>
      </w:pPr>
      <w:r w:rsidRPr="00BF0B43">
        <w:rPr>
          <w:rFonts w:ascii="Arial" w:hAnsi="Arial" w:cs="Arial"/>
          <w:sz w:val="24"/>
          <w:szCs w:val="24"/>
        </w:rPr>
        <w:t>FACULTE DES SCIENCES ET DE LA TECHNOLOGIE ET SCIENCES DE LA MATIERE</w:t>
      </w:r>
    </w:p>
    <w:p w:rsidR="00BF0B43" w:rsidRPr="00BF0B43" w:rsidRDefault="00BF0B43" w:rsidP="00BF0B43">
      <w:pPr>
        <w:jc w:val="center"/>
        <w:rPr>
          <w:b/>
          <w:bCs/>
          <w:sz w:val="24"/>
          <w:szCs w:val="24"/>
          <w:rtl/>
        </w:rPr>
      </w:pPr>
    </w:p>
    <w:p w:rsidR="00BF0B43" w:rsidRPr="00BF0B43" w:rsidRDefault="00BF0B43" w:rsidP="00BF0B43">
      <w:pPr>
        <w:pStyle w:val="Titre5"/>
        <w:tabs>
          <w:tab w:val="left" w:pos="2308"/>
          <w:tab w:val="center" w:pos="4890"/>
        </w:tabs>
        <w:ind w:right="-142"/>
        <w:rPr>
          <w:rFonts w:ascii="Arial" w:hAnsi="Arial" w:cs="Arial"/>
          <w:i/>
          <w:iCs/>
          <w:sz w:val="28"/>
          <w:szCs w:val="28"/>
          <w:rtl/>
          <w:lang w:bidi="ar-DZ"/>
        </w:rPr>
      </w:pPr>
      <w:r w:rsidRPr="00BF0B43">
        <w:t>Département De Génie Électrique</w:t>
      </w:r>
    </w:p>
    <w:p w:rsidR="00BF0B43" w:rsidRPr="00BF0B43" w:rsidRDefault="00BF0B43" w:rsidP="00BF0B43">
      <w:pPr>
        <w:jc w:val="center"/>
        <w:rPr>
          <w:b/>
          <w:bCs/>
          <w:sz w:val="24"/>
          <w:szCs w:val="24"/>
          <w:lang w:bidi="ar-DZ"/>
        </w:rPr>
      </w:pPr>
      <w:r w:rsidRPr="00BF0B43">
        <w:rPr>
          <w:b/>
          <w:bCs/>
          <w:sz w:val="24"/>
          <w:szCs w:val="24"/>
          <w:lang w:bidi="ar-DZ"/>
        </w:rPr>
        <w:t xml:space="preserve">2 </w:t>
      </w:r>
      <w:proofErr w:type="spellStart"/>
      <w:r w:rsidRPr="00BF0B43">
        <w:rPr>
          <w:b/>
          <w:bCs/>
          <w:sz w:val="24"/>
          <w:szCs w:val="24"/>
          <w:lang w:bidi="ar-DZ"/>
        </w:rPr>
        <w:t>ème</w:t>
      </w:r>
      <w:proofErr w:type="spellEnd"/>
      <w:r w:rsidRPr="00BF0B43">
        <w:rPr>
          <w:b/>
          <w:bCs/>
          <w:sz w:val="24"/>
          <w:szCs w:val="24"/>
          <w:lang w:bidi="ar-DZ"/>
        </w:rPr>
        <w:t xml:space="preserve"> Année LMD-Instrumentation pétrolière</w:t>
      </w:r>
    </w:p>
    <w:p w:rsidR="00BF0B43" w:rsidRDefault="00BF0B43" w:rsidP="00BF0B43">
      <w:pPr>
        <w:jc w:val="center"/>
        <w:rPr>
          <w:sz w:val="28"/>
          <w:bdr w:val="single" w:sz="4" w:space="0" w:color="auto"/>
          <w:rtl/>
          <w:lang w:bidi="ar-DZ"/>
        </w:rPr>
      </w:pPr>
    </w:p>
    <w:p w:rsidR="00BF0B43" w:rsidRDefault="00BF0B43" w:rsidP="00BF0B43">
      <w:pPr>
        <w:jc w:val="center"/>
        <w:rPr>
          <w:sz w:val="28"/>
          <w:bdr w:val="single" w:sz="4" w:space="0" w:color="auto"/>
          <w:rtl/>
          <w:lang w:bidi="ar-DZ"/>
        </w:rPr>
      </w:pPr>
      <w:r>
        <w:rPr>
          <w:noProof/>
          <w:sz w:val="24"/>
          <w:lang w:eastAsia="fr-FR"/>
        </w:rPr>
        <w:drawing>
          <wp:inline distT="0" distB="0" distL="0" distR="0" wp14:anchorId="5271CE66" wp14:editId="7307F226">
            <wp:extent cx="1047750" cy="1085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85850"/>
                    </a:xfrm>
                    <a:prstGeom prst="rect">
                      <a:avLst/>
                    </a:prstGeom>
                    <a:noFill/>
                    <a:ln>
                      <a:noFill/>
                    </a:ln>
                  </pic:spPr>
                </pic:pic>
              </a:graphicData>
            </a:graphic>
          </wp:inline>
        </w:drawing>
      </w:r>
    </w:p>
    <w:p w:rsidR="00BF0B43" w:rsidRPr="007351EC" w:rsidRDefault="00BF0B43" w:rsidP="00BF0B43">
      <w:pPr>
        <w:jc w:val="center"/>
        <w:rPr>
          <w:rFonts w:ascii="Arial" w:hAnsi="Arial" w:cs="Arial"/>
          <w:b/>
          <w:bCs/>
          <w:sz w:val="36"/>
          <w:szCs w:val="36"/>
          <w:u w:val="single"/>
        </w:rPr>
      </w:pPr>
      <w:r>
        <w:rPr>
          <w:rFonts w:ascii="Arial" w:hAnsi="Arial" w:cs="Arial"/>
          <w:b/>
          <w:bCs/>
          <w:sz w:val="36"/>
          <w:szCs w:val="36"/>
          <w:u w:val="single"/>
        </w:rPr>
        <w:t>Mini projet</w:t>
      </w:r>
    </w:p>
    <w:p w:rsidR="00BF0B43" w:rsidRDefault="00BF0B43" w:rsidP="00BF0B43">
      <w:pPr>
        <w:jc w:val="center"/>
        <w:rPr>
          <w:rFonts w:ascii="Arial" w:hAnsi="Arial" w:cs="Arial"/>
          <w:sz w:val="24"/>
          <w:u w:val="single"/>
        </w:rPr>
      </w:pPr>
    </w:p>
    <w:p w:rsidR="00BF0B43" w:rsidRPr="00BA315E" w:rsidRDefault="00BF0B43" w:rsidP="00BF0B43">
      <w:pPr>
        <w:rPr>
          <w:rFonts w:ascii="Arial" w:hAnsi="Arial" w:cs="Arial"/>
          <w:sz w:val="24"/>
          <w:u w:val="single"/>
        </w:rPr>
      </w:pPr>
    </w:p>
    <w:p w:rsidR="00BF0B43" w:rsidRDefault="00BF0B43" w:rsidP="00BF0B43">
      <w:r>
        <w:rPr>
          <w:b/>
          <w:bCs/>
          <w:noProof/>
          <w:lang w:eastAsia="fr-FR"/>
        </w:rPr>
        <mc:AlternateContent>
          <mc:Choice Requires="wps">
            <w:drawing>
              <wp:anchor distT="0" distB="0" distL="114300" distR="114300" simplePos="0" relativeHeight="251665408" behindDoc="0" locked="0" layoutInCell="1" allowOverlap="1" wp14:anchorId="12E18681" wp14:editId="70F1CF83">
                <wp:simplePos x="0" y="0"/>
                <wp:positionH relativeFrom="column">
                  <wp:posOffset>356235</wp:posOffset>
                </wp:positionH>
                <wp:positionV relativeFrom="paragraph">
                  <wp:posOffset>112395</wp:posOffset>
                </wp:positionV>
                <wp:extent cx="5394960" cy="1064895"/>
                <wp:effectExtent l="32385" t="36195" r="30480" b="323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064895"/>
                        </a:xfrm>
                        <a:prstGeom prst="rect">
                          <a:avLst/>
                        </a:prstGeom>
                        <a:noFill/>
                        <a:ln w="57150" cmpd="thickThin">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B43" w:rsidRPr="00E97866" w:rsidRDefault="00BF0B43" w:rsidP="00BF0B43">
                            <w:pPr>
                              <w:jc w:val="center"/>
                              <w:rPr>
                                <w:rFonts w:ascii="Arial" w:hAnsi="Arial" w:cs="Arial"/>
                                <w:b/>
                                <w:bCs/>
                                <w:i/>
                                <w:iCs/>
                                <w:sz w:val="40"/>
                                <w:szCs w:val="40"/>
                              </w:rPr>
                            </w:pPr>
                            <w:r>
                              <w:rPr>
                                <w:rFonts w:ascii="Arial" w:hAnsi="Arial" w:cs="Arial"/>
                                <w:b/>
                                <w:bCs/>
                                <w:i/>
                                <w:iCs/>
                                <w:sz w:val="40"/>
                                <w:szCs w:val="40"/>
                              </w:rPr>
                              <w:t>Exposé sur : Les câbles de forage.</w:t>
                            </w:r>
                          </w:p>
                          <w:p w:rsidR="00BF0B43" w:rsidRPr="00E97866" w:rsidRDefault="00BF0B43" w:rsidP="00BF0B43">
                            <w:pPr>
                              <w:jc w:val="center"/>
                              <w:rPr>
                                <w:rFonts w:ascii="Arial" w:hAnsi="Arial" w:cs="Arial"/>
                                <w:sz w:val="40"/>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8.85pt;width:424.8pt;height:8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" filled="f" strokecolor="navy" strokeweight="4.5pt">
                <v:stroke linestyle="thickThin"/>
                <v:textbox>
                  <w:txbxContent>
                    <w:p w:rsidR="00BF0B43" w:rsidRPr="00E97866" w:rsidRDefault="00BF0B43" w:rsidP="00BF0B43">
                      <w:pPr>
                        <w:jc w:val="center"/>
                        <w:rPr>
                          <w:rFonts w:ascii="Arial" w:hAnsi="Arial" w:cs="Arial"/>
                          <w:b/>
                          <w:bCs/>
                          <w:i/>
                          <w:iCs/>
                          <w:sz w:val="40"/>
                          <w:szCs w:val="40"/>
                        </w:rPr>
                      </w:pPr>
                      <w:r>
                        <w:rPr>
                          <w:rFonts w:ascii="Arial" w:hAnsi="Arial" w:cs="Arial"/>
                          <w:b/>
                          <w:bCs/>
                          <w:i/>
                          <w:iCs/>
                          <w:sz w:val="40"/>
                          <w:szCs w:val="40"/>
                        </w:rPr>
                        <w:t>Exposé sur : Les câbles de forage.</w:t>
                      </w:r>
                    </w:p>
                    <w:p w:rsidR="00BF0B43" w:rsidRPr="00E97866" w:rsidRDefault="00BF0B43" w:rsidP="00BF0B43">
                      <w:pPr>
                        <w:jc w:val="center"/>
                        <w:rPr>
                          <w:rFonts w:ascii="Arial" w:hAnsi="Arial" w:cs="Arial"/>
                          <w:sz w:val="40"/>
                          <w:szCs w:val="40"/>
                          <w:rtl/>
                        </w:rPr>
                      </w:pPr>
                    </w:p>
                  </w:txbxContent>
                </v:textbox>
              </v:shape>
            </w:pict>
          </mc:Fallback>
        </mc:AlternateContent>
      </w:r>
    </w:p>
    <w:p w:rsidR="00BF0B43" w:rsidRDefault="00BF0B43" w:rsidP="00BF0B43"/>
    <w:p w:rsidR="00BF0B43" w:rsidRDefault="00BF0B43" w:rsidP="00BF0B43"/>
    <w:p w:rsidR="00BF0B43" w:rsidRDefault="00BF0B43" w:rsidP="00BF0B43">
      <w:pPr>
        <w:rPr>
          <w:rtl/>
          <w:lang w:bidi="ar-DZ"/>
        </w:rPr>
      </w:pPr>
    </w:p>
    <w:p w:rsidR="00BF0B43" w:rsidRPr="00BF0B43" w:rsidRDefault="00BF0B43" w:rsidP="00BF0B43">
      <w:pPr>
        <w:pStyle w:val="Titre3"/>
        <w:bidi w:val="0"/>
        <w:jc w:val="left"/>
        <w:rPr>
          <w:rFonts w:ascii="Arial" w:hAnsi="Arial" w:cs="Arial"/>
          <w:b w:val="0"/>
          <w:bCs w:val="0"/>
          <w:lang w:val="fr-FR"/>
        </w:rPr>
      </w:pPr>
    </w:p>
    <w:p w:rsidR="00BF0B43" w:rsidRDefault="00BF0B43" w:rsidP="00BF0B43">
      <w:pPr>
        <w:pStyle w:val="Titre3"/>
        <w:bidi w:val="0"/>
        <w:jc w:val="left"/>
        <w:rPr>
          <w:rFonts w:ascii="Arial" w:hAnsi="Arial" w:cs="Arial"/>
          <w:b w:val="0"/>
          <w:bCs w:val="0"/>
          <w:lang w:val="fr-FR"/>
        </w:rPr>
      </w:pPr>
    </w:p>
    <w:p w:rsidR="00BF0B43" w:rsidRDefault="00BF0B43" w:rsidP="00BF0B43">
      <w:pPr>
        <w:pStyle w:val="Titre3"/>
        <w:bidi w:val="0"/>
        <w:jc w:val="left"/>
        <w:rPr>
          <w:rFonts w:ascii="Arial" w:hAnsi="Arial" w:cs="Arial"/>
          <w:b w:val="0"/>
          <w:bCs w:val="0"/>
          <w:lang w:val="fr-FR"/>
        </w:rPr>
      </w:pPr>
    </w:p>
    <w:p w:rsidR="00BF0B43" w:rsidRDefault="00BF0B43" w:rsidP="00BF0B43">
      <w:pPr>
        <w:pStyle w:val="Titre3"/>
        <w:bidi w:val="0"/>
        <w:jc w:val="left"/>
        <w:rPr>
          <w:rFonts w:ascii="Arial" w:hAnsi="Arial" w:cs="Arial"/>
          <w:b w:val="0"/>
          <w:bCs w:val="0"/>
          <w:lang w:val="fr-FR"/>
        </w:rPr>
      </w:pPr>
    </w:p>
    <w:p w:rsidR="00BF0B43" w:rsidRDefault="00BF0B43" w:rsidP="00BF0B43">
      <w:pPr>
        <w:pStyle w:val="Titre3"/>
        <w:bidi w:val="0"/>
        <w:jc w:val="left"/>
        <w:rPr>
          <w:rFonts w:ascii="Arial" w:hAnsi="Arial" w:cs="Arial"/>
          <w:b w:val="0"/>
          <w:bCs w:val="0"/>
          <w:lang w:val="fr-FR"/>
        </w:rPr>
      </w:pPr>
    </w:p>
    <w:p w:rsidR="00BF0B43" w:rsidRDefault="00BF0B43" w:rsidP="00BF0B43">
      <w:pPr>
        <w:pStyle w:val="Titre3"/>
        <w:bidi w:val="0"/>
        <w:jc w:val="left"/>
        <w:rPr>
          <w:rFonts w:ascii="Arial" w:hAnsi="Arial" w:cs="Arial"/>
          <w:b w:val="0"/>
          <w:bCs w:val="0"/>
          <w:lang w:val="fr-FR"/>
        </w:rPr>
      </w:pPr>
    </w:p>
    <w:p w:rsidR="00BF0B43" w:rsidRDefault="00BF0B43" w:rsidP="00BF0B43">
      <w:pPr>
        <w:pStyle w:val="Titre3"/>
        <w:bidi w:val="0"/>
        <w:jc w:val="left"/>
        <w:rPr>
          <w:rFonts w:ascii="Arial" w:hAnsi="Arial" w:cs="Arial"/>
          <w:b w:val="0"/>
          <w:bCs w:val="0"/>
          <w:lang w:val="fr-FR"/>
        </w:rPr>
      </w:pPr>
    </w:p>
    <w:p w:rsidR="00BF0B43" w:rsidRDefault="00BF0B43" w:rsidP="00BF0B43">
      <w:pPr>
        <w:pStyle w:val="Titre3"/>
        <w:bidi w:val="0"/>
        <w:jc w:val="left"/>
        <w:rPr>
          <w:rFonts w:ascii="Arial" w:hAnsi="Arial" w:cs="Arial"/>
          <w:b w:val="0"/>
          <w:bCs w:val="0"/>
          <w:lang w:val="fr-FR"/>
        </w:rPr>
      </w:pPr>
    </w:p>
    <w:p w:rsidR="00BF0B43" w:rsidRDefault="00BF0B43" w:rsidP="00BF0B43">
      <w:pPr>
        <w:pStyle w:val="Titre3"/>
        <w:bidi w:val="0"/>
        <w:jc w:val="left"/>
        <w:rPr>
          <w:rFonts w:ascii="Arial" w:hAnsi="Arial" w:cs="Arial"/>
          <w:i w:val="0"/>
          <w:iCs w:val="0"/>
          <w:sz w:val="24"/>
          <w:szCs w:val="24"/>
          <w:lang w:val="fr-FR"/>
        </w:rPr>
      </w:pPr>
      <w:r>
        <w:rPr>
          <w:rFonts w:ascii="Arial" w:hAnsi="Arial" w:cs="Arial"/>
          <w:i w:val="0"/>
          <w:iCs w:val="0"/>
          <w:sz w:val="24"/>
          <w:szCs w:val="24"/>
          <w:lang w:val="fr-FR"/>
        </w:rPr>
        <w:t>Présenté par :                                                                      Dirigé par :</w:t>
      </w:r>
    </w:p>
    <w:p w:rsidR="00BF0B43" w:rsidRPr="00BF0B43" w:rsidRDefault="00BF0B43" w:rsidP="00BF0B43">
      <w:pPr>
        <w:rPr>
          <w:b/>
          <w:bCs/>
          <w:sz w:val="24"/>
          <w:szCs w:val="24"/>
          <w:lang w:val="en-US"/>
        </w:rPr>
      </w:pPr>
      <w:r w:rsidRPr="00BF0B43">
        <w:rPr>
          <w:b/>
          <w:bCs/>
          <w:sz w:val="24"/>
          <w:szCs w:val="24"/>
          <w:lang w:val="en-US"/>
        </w:rPr>
        <w:t xml:space="preserve">ABDELHAK NABIL                                                                                  </w:t>
      </w:r>
      <w:r>
        <w:rPr>
          <w:b/>
          <w:bCs/>
          <w:sz w:val="24"/>
          <w:szCs w:val="24"/>
          <w:lang w:val="en-US"/>
        </w:rPr>
        <w:t xml:space="preserve">      </w:t>
      </w:r>
      <w:proofErr w:type="spellStart"/>
      <w:r w:rsidRPr="00BF0B43">
        <w:rPr>
          <w:b/>
          <w:bCs/>
          <w:sz w:val="24"/>
          <w:szCs w:val="24"/>
          <w:lang w:val="en-US"/>
        </w:rPr>
        <w:t>M.Djeddi</w:t>
      </w:r>
      <w:proofErr w:type="spellEnd"/>
    </w:p>
    <w:p w:rsidR="00BF0B43" w:rsidRPr="00BF0B43" w:rsidRDefault="00BF0B43" w:rsidP="00BF0B43">
      <w:pPr>
        <w:rPr>
          <w:b/>
          <w:bCs/>
          <w:sz w:val="24"/>
          <w:szCs w:val="24"/>
          <w:lang w:val="en-US"/>
        </w:rPr>
      </w:pPr>
      <w:r w:rsidRPr="00BF0B43">
        <w:rPr>
          <w:b/>
          <w:bCs/>
          <w:sz w:val="24"/>
          <w:szCs w:val="24"/>
          <w:lang w:val="en-US"/>
        </w:rPr>
        <w:t xml:space="preserve">KELLOU MOHAMED AMIR  </w:t>
      </w:r>
    </w:p>
    <w:p w:rsidR="00BF0B43" w:rsidRPr="00BF0B43" w:rsidRDefault="00BF0B43" w:rsidP="00BF0B43">
      <w:pPr>
        <w:rPr>
          <w:lang w:val="en-US"/>
        </w:rPr>
      </w:pPr>
    </w:p>
    <w:p w:rsidR="00BF0B43" w:rsidRPr="00BF0B43" w:rsidRDefault="00BF0B43" w:rsidP="00BF0B43">
      <w:pPr>
        <w:rPr>
          <w:rFonts w:ascii="Arial" w:hAnsi="Arial" w:cs="Arial"/>
          <w:b/>
          <w:bCs/>
        </w:rPr>
      </w:pPr>
      <w:r w:rsidRPr="00DE1F13">
        <w:rPr>
          <w:rFonts w:ascii="Arial" w:hAnsi="Arial" w:cs="Arial"/>
          <w:b/>
          <w:bCs/>
        </w:rPr>
        <w:t xml:space="preserve">Section : 01 </w:t>
      </w:r>
      <w:r w:rsidRPr="00DE1F13">
        <w:rPr>
          <w:rFonts w:ascii="Arial" w:hAnsi="Arial" w:cs="Arial"/>
          <w:b/>
          <w:bCs/>
        </w:rPr>
        <w:br/>
        <w:t>Groupe : 01</w:t>
      </w:r>
    </w:p>
    <w:p w:rsidR="00BF0B43" w:rsidRDefault="00BF0B43" w:rsidP="00BF0B43">
      <w:pPr>
        <w:pStyle w:val="Titre4"/>
        <w:bidi w:val="0"/>
        <w:jc w:val="center"/>
        <w:rPr>
          <w:rFonts w:ascii="Arial" w:hAnsi="Arial" w:cs="Arial"/>
          <w:i w:val="0"/>
          <w:iCs w:val="0"/>
          <w:sz w:val="24"/>
          <w:szCs w:val="24"/>
        </w:rPr>
      </w:pPr>
      <w:r>
        <w:rPr>
          <w:rFonts w:ascii="Arial" w:hAnsi="Arial" w:cs="Arial"/>
          <w:i w:val="0"/>
          <w:iCs w:val="0"/>
          <w:sz w:val="24"/>
          <w:szCs w:val="24"/>
        </w:rPr>
        <w:t>Année Universitaire : 2012/2013</w:t>
      </w:r>
    </w:p>
    <w:p w:rsidR="00BF0B43" w:rsidRDefault="00BF0B43" w:rsidP="00BF0B43">
      <w:pPr>
        <w:ind w:left="2160"/>
        <w:rPr>
          <w:rFonts w:ascii="Arial" w:hAnsi="Arial" w:cs="Arial"/>
        </w:rPr>
      </w:pPr>
    </w:p>
    <w:p w:rsidR="00BF0B43" w:rsidRDefault="00BF0B43">
      <w:pPr>
        <w:rPr>
          <w:b/>
          <w:bCs/>
          <w:sz w:val="28"/>
          <w:szCs w:val="28"/>
          <w:u w:val="single"/>
        </w:rPr>
      </w:pPr>
    </w:p>
    <w:p w:rsidR="0084057C" w:rsidRPr="00BC584A" w:rsidRDefault="00CA2F67">
      <w:pPr>
        <w:rPr>
          <w:b/>
          <w:bCs/>
          <w:sz w:val="28"/>
          <w:szCs w:val="28"/>
          <w:u w:val="single"/>
        </w:rPr>
      </w:pPr>
      <w:r w:rsidRPr="00BC584A">
        <w:rPr>
          <w:b/>
          <w:bCs/>
          <w:sz w:val="28"/>
          <w:szCs w:val="28"/>
          <w:u w:val="single"/>
        </w:rPr>
        <w:t>Introduction :</w:t>
      </w:r>
    </w:p>
    <w:p w:rsidR="00CA2F67" w:rsidRDefault="00CA2F67" w:rsidP="000E0D01">
      <w:pPr>
        <w:ind w:firstLine="708"/>
      </w:pPr>
      <w:r>
        <w:t>Le terme de « câble de forage » a été adopté dans ce</w:t>
      </w:r>
      <w:r w:rsidR="000E0D01">
        <w:t>t</w:t>
      </w:r>
      <w:r>
        <w:t xml:space="preserve"> </w:t>
      </w:r>
      <w:r w:rsidR="000E0D01">
        <w:t>exposé</w:t>
      </w:r>
      <w:r>
        <w:t xml:space="preserve"> pour désigner le câble qui est enroulé sur le tambour du treuil, mouflé (capelé) sur les mofles fixes et mobiles et utilisé dans la manœuvre des tiges et le soutien de la garniture en forage.</w:t>
      </w:r>
    </w:p>
    <w:p w:rsidR="00CA2F67" w:rsidRDefault="00CA2F67" w:rsidP="00CA2F67">
      <w:pPr>
        <w:ind w:firstLine="708"/>
      </w:pPr>
      <w:r>
        <w:t xml:space="preserve">La </w:t>
      </w:r>
      <w:r w:rsidR="00A30497">
        <w:t>définition</w:t>
      </w:r>
      <w:r>
        <w:t xml:space="preserve"> ci-dessus est ainsi </w:t>
      </w:r>
      <w:r w:rsidR="00A30497">
        <w:t>déterminée</w:t>
      </w:r>
      <w:r>
        <w:t xml:space="preserve"> pour distinguer le </w:t>
      </w:r>
      <w:r w:rsidR="00A30497">
        <w:t>câble</w:t>
      </w:r>
      <w:r>
        <w:t xml:space="preserve"> </w:t>
      </w:r>
      <w:r w:rsidR="00A30497">
        <w:t>de forage</w:t>
      </w:r>
      <w:r>
        <w:t xml:space="preserve"> du </w:t>
      </w:r>
      <w:r w:rsidR="00A30497">
        <w:t>câble</w:t>
      </w:r>
      <w:r>
        <w:t xml:space="preserve"> de curage, du </w:t>
      </w:r>
      <w:r w:rsidR="00A30497">
        <w:t>câble</w:t>
      </w:r>
      <w:r>
        <w:t xml:space="preserve"> de « servicing » ou du fil de « wire-line ».</w:t>
      </w:r>
    </w:p>
    <w:p w:rsidR="00CA2F67" w:rsidRDefault="00CA2F67" w:rsidP="00CA2F67">
      <w:pPr>
        <w:ind w:firstLine="708"/>
      </w:pPr>
      <w:r>
        <w:t xml:space="preserve">Le prix de revient du </w:t>
      </w:r>
      <w:r w:rsidR="00A30497">
        <w:t>câble</w:t>
      </w:r>
      <w:r>
        <w:t xml:space="preserve"> de forage constitue un poste important du cout du forage et peut </w:t>
      </w:r>
      <w:r w:rsidR="00A30497">
        <w:t>être</w:t>
      </w:r>
      <w:r>
        <w:t xml:space="preserve"> isolé des autres prix de revient.</w:t>
      </w:r>
    </w:p>
    <w:p w:rsidR="00CA2F67" w:rsidRDefault="00CA2F67" w:rsidP="00CA2F67">
      <w:r>
        <w:tab/>
        <w:t xml:space="preserve">De tous les </w:t>
      </w:r>
      <w:r w:rsidR="00A30497">
        <w:t>matériaux</w:t>
      </w:r>
      <w:r>
        <w:t xml:space="preserve"> consommables – c’est-à-dire des </w:t>
      </w:r>
      <w:r w:rsidR="00A30497">
        <w:t>matériels</w:t>
      </w:r>
      <w:r>
        <w:t xml:space="preserve"> consommés pendant le forage des puits – le </w:t>
      </w:r>
      <w:r w:rsidR="00A30497">
        <w:t>câble</w:t>
      </w:r>
      <w:r>
        <w:t xml:space="preserve"> de forage constitue l’</w:t>
      </w:r>
      <w:r w:rsidR="00A30497">
        <w:t>élément</w:t>
      </w:r>
      <w:r>
        <w:t xml:space="preserve"> le plus couteux de tous ceux payés par le contracteur, </w:t>
      </w:r>
      <w:r w:rsidR="00A30497">
        <w:t>exception</w:t>
      </w:r>
      <w:r>
        <w:t xml:space="preserve"> faite du fuel et naturellement des outils. Aucune autre partie de l’</w:t>
      </w:r>
      <w:r w:rsidR="00A30497">
        <w:t>équipement</w:t>
      </w:r>
      <w:r>
        <w:t xml:space="preserve"> d’un appareil de forage n’est plus </w:t>
      </w:r>
      <w:r w:rsidR="00A30497">
        <w:t>onéreuse</w:t>
      </w:r>
      <w:r>
        <w:t xml:space="preserve"> et ne </w:t>
      </w:r>
      <w:r w:rsidR="00A30497">
        <w:t>mérite</w:t>
      </w:r>
      <w:r>
        <w:t xml:space="preserve"> qu’on lui accorde plus temps et attention que le </w:t>
      </w:r>
      <w:r w:rsidR="00A30497">
        <w:t>câble</w:t>
      </w:r>
      <w:r>
        <w:t xml:space="preserve"> de forage.</w:t>
      </w:r>
    </w:p>
    <w:p w:rsidR="00CA2F67" w:rsidRDefault="00CA2F67" w:rsidP="00CA2F67">
      <w:r>
        <w:tab/>
        <w:t xml:space="preserve">Il n’est pas possible qu’un </w:t>
      </w:r>
      <w:r w:rsidR="00A30497">
        <w:t>câble</w:t>
      </w:r>
      <w:r>
        <w:t xml:space="preserve"> de forage puisse </w:t>
      </w:r>
      <w:r w:rsidR="00A30497">
        <w:t>éviter</w:t>
      </w:r>
      <w:r>
        <w:t xml:space="preserve"> un service difficile – et </w:t>
      </w:r>
      <w:r w:rsidR="00A30497">
        <w:t>même</w:t>
      </w:r>
      <w:r>
        <w:t xml:space="preserve"> des coups durs – mais de nombreuses précautions doivent </w:t>
      </w:r>
      <w:r w:rsidR="00A30497">
        <w:t>être</w:t>
      </w:r>
      <w:r>
        <w:t xml:space="preserve"> prises pour prolonger sa vie et le maintenir en bon </w:t>
      </w:r>
      <w:r w:rsidR="00A30497">
        <w:t>état</w:t>
      </w:r>
      <w:r>
        <w:t>.</w:t>
      </w:r>
    </w:p>
    <w:p w:rsidR="00CA2F67" w:rsidRDefault="00CA2F67" w:rsidP="00CA2F67"/>
    <w:p w:rsidR="00D51161" w:rsidRDefault="00D51161" w:rsidP="00CA2F67"/>
    <w:p w:rsidR="00D51161" w:rsidRDefault="00D51161" w:rsidP="00CA2F67"/>
    <w:p w:rsidR="00D51161" w:rsidRDefault="00D51161" w:rsidP="00CA2F67"/>
    <w:p w:rsidR="00D51161" w:rsidRDefault="00D51161" w:rsidP="00CA2F67"/>
    <w:p w:rsidR="00D51161" w:rsidRDefault="00D51161" w:rsidP="00CA2F67"/>
    <w:p w:rsidR="00D51161" w:rsidRDefault="00D51161" w:rsidP="00CA2F67"/>
    <w:p w:rsidR="00D51161" w:rsidRDefault="00D51161" w:rsidP="00CA2F67"/>
    <w:p w:rsidR="00D51161" w:rsidRDefault="00D51161" w:rsidP="00CA2F67"/>
    <w:p w:rsidR="00D51161" w:rsidRDefault="00D51161" w:rsidP="00CA2F67"/>
    <w:p w:rsidR="00D51161" w:rsidRDefault="00D51161" w:rsidP="00CA2F67"/>
    <w:p w:rsidR="00D51161" w:rsidRDefault="00D51161" w:rsidP="00CA2F67"/>
    <w:p w:rsidR="00D51161" w:rsidRDefault="00D51161" w:rsidP="00CA2F67"/>
    <w:p w:rsidR="00D51161" w:rsidRDefault="00D51161" w:rsidP="00CA2F67"/>
    <w:p w:rsidR="00D51161" w:rsidRDefault="00D51161" w:rsidP="00CA2F67"/>
    <w:p w:rsidR="00CA2F67" w:rsidRPr="00BC584A" w:rsidRDefault="00CA2F67" w:rsidP="00CA2F67">
      <w:pPr>
        <w:rPr>
          <w:b/>
          <w:bCs/>
          <w:sz w:val="28"/>
          <w:szCs w:val="28"/>
          <w:u w:val="single"/>
        </w:rPr>
      </w:pPr>
      <w:r w:rsidRPr="00BC584A">
        <w:rPr>
          <w:b/>
          <w:bCs/>
          <w:sz w:val="28"/>
          <w:szCs w:val="28"/>
          <w:u w:val="single"/>
        </w:rPr>
        <w:t xml:space="preserve">Fabrication du </w:t>
      </w:r>
      <w:r w:rsidR="00A30497" w:rsidRPr="00BC584A">
        <w:rPr>
          <w:b/>
          <w:bCs/>
          <w:sz w:val="28"/>
          <w:szCs w:val="28"/>
          <w:u w:val="single"/>
        </w:rPr>
        <w:t>câble</w:t>
      </w:r>
      <w:r w:rsidRPr="00BC584A">
        <w:rPr>
          <w:b/>
          <w:bCs/>
          <w:sz w:val="28"/>
          <w:szCs w:val="28"/>
          <w:u w:val="single"/>
        </w:rPr>
        <w:t xml:space="preserve"> de forage :</w:t>
      </w:r>
    </w:p>
    <w:p w:rsidR="00CA2F67" w:rsidRDefault="00CA2F67" w:rsidP="008D0C1A">
      <w:r>
        <w:tab/>
        <w:t xml:space="preserve">Un </w:t>
      </w:r>
      <w:r w:rsidR="00A30497">
        <w:t>câble</w:t>
      </w:r>
      <w:r>
        <w:t xml:space="preserve"> de forage est un </w:t>
      </w:r>
      <w:r w:rsidR="00A30497">
        <w:t>câble</w:t>
      </w:r>
      <w:r>
        <w:t xml:space="preserve"> </w:t>
      </w:r>
      <w:r w:rsidR="00A30497">
        <w:t>métallique</w:t>
      </w:r>
      <w:r>
        <w:t xml:space="preserve"> – c’est </w:t>
      </w:r>
      <w:r w:rsidR="00A30497">
        <w:t>à</w:t>
      </w:r>
      <w:r>
        <w:t xml:space="preserve"> di</w:t>
      </w:r>
      <w:r w:rsidR="008D0C1A">
        <w:t>r</w:t>
      </w:r>
      <w:r>
        <w:t xml:space="preserve">e un </w:t>
      </w:r>
      <w:r w:rsidR="00A30497">
        <w:t>câble</w:t>
      </w:r>
      <w:r>
        <w:t xml:space="preserve"> fait de fils. On peut concevoir qu’un </w:t>
      </w:r>
      <w:r w:rsidR="00A30497">
        <w:t>câble</w:t>
      </w:r>
      <w:r>
        <w:t xml:space="preserve"> </w:t>
      </w:r>
      <w:r w:rsidR="00A30497">
        <w:t>métallique</w:t>
      </w:r>
      <w:r>
        <w:t xml:space="preserve"> puisse </w:t>
      </w:r>
      <w:r w:rsidR="00A30497">
        <w:t>être</w:t>
      </w:r>
      <w:r>
        <w:t xml:space="preserve"> construit pour faire le tour de la terre, et </w:t>
      </w:r>
      <w:r w:rsidR="00A30497">
        <w:t>peut-être</w:t>
      </w:r>
      <w:r>
        <w:t xml:space="preserve"> plus ; car le </w:t>
      </w:r>
      <w:r w:rsidR="00A30497">
        <w:t>câble</w:t>
      </w:r>
      <w:r>
        <w:t xml:space="preserve"> est fabriqué en continu. Sa fabrication n’est interrompue que par une coupe d’une longueur </w:t>
      </w:r>
      <w:r w:rsidR="00A30497">
        <w:t>déterminée</w:t>
      </w:r>
      <w:r>
        <w:t xml:space="preserve">. La longueur coupée pour un </w:t>
      </w:r>
      <w:r w:rsidR="00A30497">
        <w:t>câble</w:t>
      </w:r>
      <w:r>
        <w:t xml:space="preserve"> de forage peut faire 450 à 2300 m (1500 à 7500 pieds), ce dont nous discuterons plus loin dans cet exposé.</w:t>
      </w:r>
    </w:p>
    <w:p w:rsidR="00CA2F67" w:rsidRDefault="00CA2F67" w:rsidP="00860FC7">
      <w:r>
        <w:tab/>
        <w:t xml:space="preserve">La figure </w:t>
      </w:r>
      <w:r w:rsidR="00860FC7">
        <w:t>1</w:t>
      </w:r>
      <w:r>
        <w:t xml:space="preserve"> </w:t>
      </w:r>
      <w:r w:rsidR="00A30497">
        <w:t>représente</w:t>
      </w:r>
      <w:r>
        <w:t xml:space="preserve"> des sections de plusieurs types de </w:t>
      </w:r>
      <w:r w:rsidR="00A30497">
        <w:t>câbles métalliques</w:t>
      </w:r>
      <w:r>
        <w:t xml:space="preserve">. On remarquera que chacun d’eux a six torons. Dans n’importe quel </w:t>
      </w:r>
      <w:r w:rsidR="00A30497">
        <w:t>câble</w:t>
      </w:r>
      <w:r>
        <w:t xml:space="preserve">, tous </w:t>
      </w:r>
      <w:r w:rsidR="008D0C1A">
        <w:t xml:space="preserve">les torons sont semblables ; mais deux </w:t>
      </w:r>
      <w:r w:rsidR="00A30497">
        <w:t>câbles</w:t>
      </w:r>
      <w:r w:rsidR="008D0C1A">
        <w:t xml:space="preserve"> n’ont pas des torons identiques. </w:t>
      </w:r>
      <w:r w:rsidR="00A30497">
        <w:t xml:space="preserve">Le libellé « 6 x 19 IWRC » représente un type pratiquement standard de câble de forage. </w:t>
      </w:r>
      <w:r w:rsidR="008D0C1A">
        <w:t xml:space="preserve">Le nombre 19 signifie qu’il y a 19 fils dans chaque toron, y compris le fil central, entouré par neuf petits fils, ceux à leur tour  </w:t>
      </w:r>
      <w:r w:rsidR="00A30497">
        <w:t>étant</w:t>
      </w:r>
      <w:r w:rsidR="008D0C1A">
        <w:t xml:space="preserve"> enveloppés par neuf fils plus gros, la </w:t>
      </w:r>
      <w:r w:rsidR="00A30497">
        <w:t>référence</w:t>
      </w:r>
      <w:r w:rsidR="008D0C1A">
        <w:t xml:space="preserve"> IWRC précise « à </w:t>
      </w:r>
      <w:r w:rsidR="00A30497">
        <w:t>âme</w:t>
      </w:r>
      <w:r w:rsidR="008D0C1A">
        <w:t xml:space="preserve"> </w:t>
      </w:r>
      <w:r w:rsidR="00A30497">
        <w:t>métallique</w:t>
      </w:r>
      <w:r w:rsidR="008D0C1A">
        <w:t xml:space="preserve"> ». </w:t>
      </w:r>
      <w:r w:rsidR="00A30497">
        <w:t>Cela</w:t>
      </w:r>
      <w:r w:rsidR="008D0C1A">
        <w:t xml:space="preserve"> fait un total de 163 fils. Chaque fil d’un </w:t>
      </w:r>
      <w:r w:rsidR="00A30497">
        <w:t>câble</w:t>
      </w:r>
      <w:r w:rsidR="008D0C1A">
        <w:t xml:space="preserve"> forage est fait « I.P.S »</w:t>
      </w:r>
      <w:r w:rsidR="003075B1">
        <w:t xml:space="preserve"> (Improved Plow Steel : 170 à 196 hectobars)</w:t>
      </w:r>
      <w:r w:rsidR="008D0C1A">
        <w:t xml:space="preserve">, c’est-à-dire en acier à haute </w:t>
      </w:r>
      <w:r w:rsidR="00A30497">
        <w:t>résistance</w:t>
      </w:r>
      <w:r w:rsidR="008D0C1A">
        <w:t>.</w:t>
      </w:r>
    </w:p>
    <w:p w:rsidR="008D0C1A" w:rsidRDefault="008D0C1A" w:rsidP="00B0749D">
      <w:r>
        <w:tab/>
        <w:t xml:space="preserve">La figure </w:t>
      </w:r>
      <w:r w:rsidR="00860FC7">
        <w:t>2</w:t>
      </w:r>
      <w:r>
        <w:t xml:space="preserve"> illustre un autre type </w:t>
      </w:r>
      <w:r w:rsidR="00A30497">
        <w:t>caractéristique</w:t>
      </w:r>
      <w:r>
        <w:t xml:space="preserve"> de </w:t>
      </w:r>
      <w:r w:rsidR="00A30497">
        <w:t>câble</w:t>
      </w:r>
      <w:r>
        <w:t xml:space="preserve">, du moins en ce qui nous concerne. Elle montre la manière dont les torons sont enroulés par la machine à </w:t>
      </w:r>
      <w:r w:rsidR="00A30497">
        <w:t>câble</w:t>
      </w:r>
      <w:r>
        <w:t xml:space="preserve">. Le toronnage à droite est pratiquement le plus usité pour le </w:t>
      </w:r>
      <w:r w:rsidR="00A30497">
        <w:t>câble</w:t>
      </w:r>
      <w:r>
        <w:t xml:space="preserve"> de forage. Qu’on regarde le </w:t>
      </w:r>
      <w:r w:rsidR="00A30497">
        <w:t>câble</w:t>
      </w:r>
      <w:r>
        <w:t xml:space="preserve"> dans un sens ou dans un autre, si l’on regarde le toron dans une direction quelconque, les fils tournent dans le sens contraire des aiguilles d’une montre. Cela s’</w:t>
      </w:r>
      <w:r w:rsidR="00A30497">
        <w:t>appelle</w:t>
      </w:r>
      <w:r>
        <w:t xml:space="preserve"> un tournnage normal. La figure </w:t>
      </w:r>
      <w:r w:rsidR="00B0749D">
        <w:t xml:space="preserve">2 </w:t>
      </w:r>
      <w:r>
        <w:t xml:space="preserve"> montre trois types de </w:t>
      </w:r>
      <w:r w:rsidR="00A30497">
        <w:t>câble</w:t>
      </w:r>
      <w:r>
        <w:t xml:space="preserve">, mais, nous nous </w:t>
      </w:r>
      <w:r w:rsidR="00A30497">
        <w:t>intéressons</w:t>
      </w:r>
      <w:r>
        <w:t xml:space="preserve"> au </w:t>
      </w:r>
      <w:r w:rsidR="00A30497">
        <w:t>câble</w:t>
      </w:r>
      <w:r>
        <w:t xml:space="preserve"> de </w:t>
      </w:r>
      <w:proofErr w:type="spellStart"/>
      <w:r>
        <w:t>toronnage</w:t>
      </w:r>
      <w:proofErr w:type="spellEnd"/>
      <w:r>
        <w:t xml:space="preserve"> normal </w:t>
      </w:r>
      <w:r w:rsidR="00A30497">
        <w:t>à</w:t>
      </w:r>
      <w:r>
        <w:t xml:space="preserve"> droite.</w:t>
      </w:r>
    </w:p>
    <w:p w:rsidR="003075B1" w:rsidRDefault="003075B1" w:rsidP="00CA2F67">
      <w:r>
        <w:tab/>
        <w:t>Par constructio</w:t>
      </w:r>
      <w:r w:rsidR="00A30497">
        <w:t>n</w:t>
      </w:r>
      <w:r>
        <w:t xml:space="preserve">, les fils sont groupés en torons, et les torons en </w:t>
      </w:r>
      <w:r w:rsidR="00A30497">
        <w:t>câble</w:t>
      </w:r>
      <w:r>
        <w:t xml:space="preserve"> de telle sorte qu’ils ne puissent se détoronner. Comme des tresses de cheveux, chaque élément est vraiment en place.</w:t>
      </w:r>
    </w:p>
    <w:p w:rsidR="003075B1" w:rsidRDefault="003075B1" w:rsidP="00CA2F67">
      <w:r>
        <w:tab/>
        <w:t xml:space="preserve">Cependant, la </w:t>
      </w:r>
      <w:r w:rsidR="00A30497">
        <w:t>machine</w:t>
      </w:r>
      <w:r>
        <w:t xml:space="preserve"> peut accomplir une opération supplémentaire pendant la construction. Opération appelée préformation. C’est-à-dire que les torons sont mis sous forme </w:t>
      </w:r>
      <w:r w:rsidR="00A30497">
        <w:t>hélicoïdale</w:t>
      </w:r>
      <w:r>
        <w:t xml:space="preserve"> et peuvent s’assembler sans </w:t>
      </w:r>
      <w:r w:rsidR="00A30497">
        <w:t>être</w:t>
      </w:r>
      <w:r>
        <w:t xml:space="preserve"> déformés. Si vous coupez un </w:t>
      </w:r>
      <w:r w:rsidR="00A30497">
        <w:t>câble</w:t>
      </w:r>
      <w:r>
        <w:t xml:space="preserve"> préformé, les torons ne se détordent pas comme le font ceux d’un </w:t>
      </w:r>
      <w:r w:rsidR="00A30497">
        <w:t>câble</w:t>
      </w:r>
      <w:r>
        <w:t xml:space="preserve"> non préformé. Actuellement, un bon nombre, sinon la plupart des </w:t>
      </w:r>
      <w:r w:rsidR="00A30497">
        <w:t>câbles</w:t>
      </w:r>
      <w:r>
        <w:t xml:space="preserve"> de forage sont préformés.</w:t>
      </w:r>
    </w:p>
    <w:p w:rsidR="003075B1" w:rsidRDefault="00D95620" w:rsidP="00D95620">
      <w:r>
        <w:rPr>
          <w:noProof/>
          <w:lang w:eastAsia="fr-FR"/>
        </w:rPr>
        <w:lastRenderedPageBreak/>
        <w:drawing>
          <wp:inline distT="0" distB="0" distL="0" distR="0">
            <wp:extent cx="4140340" cy="2047875"/>
            <wp:effectExtent l="19050" t="0" r="0" b="0"/>
            <wp:docPr id="7" name="Image 2" descr="c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2.png"/>
                    <pic:cNvPicPr/>
                  </pic:nvPicPr>
                  <pic:blipFill>
                    <a:blip r:embed="rId10" cstate="print"/>
                    <a:stretch>
                      <a:fillRect/>
                    </a:stretch>
                  </pic:blipFill>
                  <pic:spPr>
                    <a:xfrm>
                      <a:off x="0" y="0"/>
                      <a:ext cx="4141152" cy="2048277"/>
                    </a:xfrm>
                    <a:prstGeom prst="rect">
                      <a:avLst/>
                    </a:prstGeom>
                  </pic:spPr>
                </pic:pic>
              </a:graphicData>
            </a:graphic>
          </wp:inline>
        </w:drawing>
      </w:r>
      <w:r w:rsidR="003D11D6">
        <w:rPr>
          <w:noProof/>
          <w:lang w:eastAsia="fr-FR"/>
        </w:rPr>
        <w:drawing>
          <wp:inline distT="0" distB="0" distL="0" distR="0">
            <wp:extent cx="5760720" cy="3239135"/>
            <wp:effectExtent l="19050" t="0" r="0" b="0"/>
            <wp:docPr id="2" name="Image 1" descr="cabl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lee.png"/>
                    <pic:cNvPicPr/>
                  </pic:nvPicPr>
                  <pic:blipFill>
                    <a:blip r:embed="rId11" cstate="print"/>
                    <a:stretch>
                      <a:fillRect/>
                    </a:stretch>
                  </pic:blipFill>
                  <pic:spPr>
                    <a:xfrm>
                      <a:off x="0" y="0"/>
                      <a:ext cx="5760720" cy="3239135"/>
                    </a:xfrm>
                    <a:prstGeom prst="rect">
                      <a:avLst/>
                    </a:prstGeom>
                  </pic:spPr>
                </pic:pic>
              </a:graphicData>
            </a:graphic>
          </wp:inline>
        </w:drawing>
      </w:r>
    </w:p>
    <w:p w:rsidR="003075B1" w:rsidRPr="00963184" w:rsidRDefault="00963184" w:rsidP="00860FC7">
      <w:pPr>
        <w:rPr>
          <w:sz w:val="18"/>
          <w:szCs w:val="18"/>
        </w:rPr>
      </w:pPr>
      <w:proofErr w:type="spellStart"/>
      <w:r w:rsidRPr="00963184">
        <w:rPr>
          <w:sz w:val="18"/>
          <w:szCs w:val="18"/>
        </w:rPr>
        <w:t>Fig</w:t>
      </w:r>
      <w:proofErr w:type="spellEnd"/>
      <w:r w:rsidRPr="00963184">
        <w:rPr>
          <w:sz w:val="18"/>
          <w:szCs w:val="18"/>
        </w:rPr>
        <w:t xml:space="preserve"> </w:t>
      </w:r>
      <w:r w:rsidR="00860FC7">
        <w:rPr>
          <w:sz w:val="18"/>
          <w:szCs w:val="18"/>
        </w:rPr>
        <w:t>1</w:t>
      </w:r>
      <w:r>
        <w:rPr>
          <w:sz w:val="18"/>
          <w:szCs w:val="18"/>
        </w:rPr>
        <w:t> :</w:t>
      </w:r>
      <w:r w:rsidRPr="00963184">
        <w:rPr>
          <w:sz w:val="18"/>
          <w:szCs w:val="18"/>
        </w:rPr>
        <w:t xml:space="preserve"> Quelques-unes des constructions caractéristiques de câbles. La plupart des câbles de forage sont du 1</w:t>
      </w:r>
      <w:r w:rsidRPr="00963184">
        <w:rPr>
          <w:sz w:val="18"/>
          <w:szCs w:val="18"/>
          <w:vertAlign w:val="superscript"/>
        </w:rPr>
        <w:t>er</w:t>
      </w:r>
      <w:r w:rsidRPr="00963184">
        <w:rPr>
          <w:sz w:val="18"/>
          <w:szCs w:val="18"/>
        </w:rPr>
        <w:t xml:space="preserve"> type.</w:t>
      </w:r>
    </w:p>
    <w:p w:rsidR="003075B1" w:rsidRDefault="003075B1" w:rsidP="003D11D6"/>
    <w:p w:rsidR="00BC584A" w:rsidRDefault="00BC584A" w:rsidP="000067AD">
      <w:pPr>
        <w:jc w:val="center"/>
        <w:rPr>
          <w:b/>
          <w:bCs/>
          <w:sz w:val="24"/>
          <w:szCs w:val="24"/>
          <w:u w:val="single"/>
        </w:rPr>
      </w:pPr>
    </w:p>
    <w:p w:rsidR="00BC584A" w:rsidRDefault="00BC584A" w:rsidP="000067AD">
      <w:pPr>
        <w:jc w:val="center"/>
        <w:rPr>
          <w:b/>
          <w:bCs/>
          <w:sz w:val="24"/>
          <w:szCs w:val="24"/>
          <w:u w:val="single"/>
        </w:rPr>
      </w:pPr>
    </w:p>
    <w:p w:rsidR="00BC584A" w:rsidRDefault="00BC584A" w:rsidP="000067AD">
      <w:pPr>
        <w:jc w:val="center"/>
        <w:rPr>
          <w:b/>
          <w:bCs/>
          <w:sz w:val="24"/>
          <w:szCs w:val="24"/>
          <w:u w:val="single"/>
        </w:rPr>
      </w:pPr>
    </w:p>
    <w:p w:rsidR="00D51161" w:rsidRDefault="00D51161" w:rsidP="000067AD">
      <w:pPr>
        <w:jc w:val="center"/>
        <w:rPr>
          <w:b/>
          <w:bCs/>
          <w:sz w:val="24"/>
          <w:szCs w:val="24"/>
          <w:u w:val="single"/>
        </w:rPr>
      </w:pPr>
    </w:p>
    <w:p w:rsidR="00D51161" w:rsidRDefault="00D51161" w:rsidP="000067AD">
      <w:pPr>
        <w:jc w:val="center"/>
        <w:rPr>
          <w:b/>
          <w:bCs/>
          <w:sz w:val="24"/>
          <w:szCs w:val="24"/>
          <w:u w:val="single"/>
        </w:rPr>
      </w:pPr>
    </w:p>
    <w:p w:rsidR="00D51161" w:rsidRDefault="00D51161" w:rsidP="000067AD">
      <w:pPr>
        <w:jc w:val="center"/>
        <w:rPr>
          <w:b/>
          <w:bCs/>
          <w:sz w:val="24"/>
          <w:szCs w:val="24"/>
          <w:u w:val="single"/>
        </w:rPr>
      </w:pPr>
    </w:p>
    <w:p w:rsidR="00D51161" w:rsidRDefault="00D51161" w:rsidP="000067AD">
      <w:pPr>
        <w:jc w:val="center"/>
        <w:rPr>
          <w:b/>
          <w:bCs/>
          <w:sz w:val="24"/>
          <w:szCs w:val="24"/>
          <w:u w:val="single"/>
        </w:rPr>
      </w:pPr>
    </w:p>
    <w:p w:rsidR="00D51161" w:rsidRDefault="00D51161" w:rsidP="00B0749D">
      <w:pPr>
        <w:ind w:firstLine="708"/>
      </w:pPr>
    </w:p>
    <w:p w:rsidR="00D51161" w:rsidRDefault="00D51161" w:rsidP="00B0749D">
      <w:pPr>
        <w:ind w:firstLine="708"/>
      </w:pPr>
    </w:p>
    <w:p w:rsidR="003075B1" w:rsidRDefault="003075B1" w:rsidP="00B0749D">
      <w:pPr>
        <w:ind w:firstLine="708"/>
      </w:pPr>
      <w:r>
        <w:t xml:space="preserve">Pour </w:t>
      </w:r>
      <w:r w:rsidR="00A30497">
        <w:t>compléter</w:t>
      </w:r>
      <w:r>
        <w:t xml:space="preserve"> la description du </w:t>
      </w:r>
      <w:r w:rsidR="00A30497">
        <w:t>câble</w:t>
      </w:r>
      <w:r>
        <w:t xml:space="preserve"> de forage, deux dimensions doivent </w:t>
      </w:r>
      <w:r w:rsidR="00A30497">
        <w:t>être</w:t>
      </w:r>
      <w:r>
        <w:t xml:space="preserve"> considérées : le </w:t>
      </w:r>
      <w:r w:rsidR="00A30497">
        <w:t>diamètre</w:t>
      </w:r>
      <w:r>
        <w:t xml:space="preserve"> et la longueur. La figure </w:t>
      </w:r>
      <w:r w:rsidR="00B0749D">
        <w:t>3</w:t>
      </w:r>
      <w:r>
        <w:t xml:space="preserve"> montre le bon moyen de mesurer le </w:t>
      </w:r>
      <w:r w:rsidR="00A30497">
        <w:t>diamètre</w:t>
      </w:r>
      <w:r>
        <w:t xml:space="preserve"> d’un </w:t>
      </w:r>
      <w:r w:rsidR="00A30497">
        <w:t>câble</w:t>
      </w:r>
      <w:r>
        <w:t xml:space="preserve"> de forage.</w:t>
      </w:r>
    </w:p>
    <w:p w:rsidR="003075B1" w:rsidRDefault="0017401D" w:rsidP="003075B1">
      <w:pPr>
        <w:ind w:firstLine="708"/>
      </w:pPr>
      <w:r>
        <w:t xml:space="preserve">Une </w:t>
      </w:r>
      <w:r w:rsidR="00A30497">
        <w:t>définition</w:t>
      </w:r>
      <w:r>
        <w:t xml:space="preserve"> </w:t>
      </w:r>
      <w:r w:rsidR="00A30497">
        <w:t>intégrale</w:t>
      </w:r>
      <w:r>
        <w:t xml:space="preserve"> d’un </w:t>
      </w:r>
      <w:r w:rsidR="00A30497">
        <w:t>câble</w:t>
      </w:r>
      <w:r>
        <w:t xml:space="preserve"> de forage peut </w:t>
      </w:r>
      <w:r w:rsidR="00A30497">
        <w:t>être</w:t>
      </w:r>
      <w:r>
        <w:t xml:space="preserve"> alors </w:t>
      </w:r>
      <w:r w:rsidR="00A30497">
        <w:t>écrite</w:t>
      </w:r>
      <w:r>
        <w:t xml:space="preserve"> comme suit :</w:t>
      </w:r>
    </w:p>
    <w:p w:rsidR="0017401D" w:rsidRDefault="00A30497" w:rsidP="0017401D">
      <w:pPr>
        <w:ind w:firstLine="708"/>
      </w:pPr>
      <w:r>
        <w:t>Câble</w:t>
      </w:r>
      <w:r w:rsidR="0017401D">
        <w:t xml:space="preserve"> de 1500m, 1 ¼ </w:t>
      </w:r>
      <w:r w:rsidR="0017401D" w:rsidRPr="0017401D">
        <w:t>"</w:t>
      </w:r>
      <w:r w:rsidR="0017401D">
        <w:t xml:space="preserve">, toronnage Seale 6x19 normal à droite, préformé acier haute </w:t>
      </w:r>
      <w:r>
        <w:t>résistance (</w:t>
      </w:r>
      <w:r w:rsidR="0017401D">
        <w:t xml:space="preserve">la commande </w:t>
      </w:r>
      <w:r>
        <w:t>intégrale</w:t>
      </w:r>
      <w:r w:rsidR="0017401D">
        <w:t xml:space="preserve"> </w:t>
      </w:r>
      <w:r>
        <w:t>américaine</w:t>
      </w:r>
      <w:r w:rsidR="0017401D">
        <w:t xml:space="preserve"> pour ce </w:t>
      </w:r>
      <w:r>
        <w:t>câble</w:t>
      </w:r>
      <w:r w:rsidR="0017401D">
        <w:t xml:space="preserve"> : 5000’ 1 ¼ </w:t>
      </w:r>
      <w:r w:rsidR="0017401D" w:rsidRPr="0017401D">
        <w:t>"</w:t>
      </w:r>
      <w:r w:rsidR="0017401D">
        <w:t xml:space="preserve"> 6x 19 seale</w:t>
      </w:r>
      <w:r w:rsidR="00E0770E">
        <w:t>, I.P.S., I.W.R.C., right regular lay, performed (P.F.)</w:t>
      </w:r>
      <w:r>
        <w:t>.)</w:t>
      </w:r>
      <w:r w:rsidR="0017401D">
        <w:t>.</w:t>
      </w:r>
    </w:p>
    <w:p w:rsidR="0017401D" w:rsidRDefault="0017401D" w:rsidP="0017401D">
      <w:pPr>
        <w:ind w:firstLine="708"/>
      </w:pPr>
      <w:r>
        <w:t>La longueur d’u</w:t>
      </w:r>
      <w:r w:rsidR="00BC584A">
        <w:t>n</w:t>
      </w:r>
      <w:r>
        <w:t xml:space="preserve"> </w:t>
      </w:r>
      <w:r w:rsidR="00A30497">
        <w:t>câble</w:t>
      </w:r>
      <w:r>
        <w:t xml:space="preserve"> de forage est</w:t>
      </w:r>
      <w:r w:rsidR="00BC584A">
        <w:t xml:space="preserve"> </w:t>
      </w:r>
      <w:r>
        <w:t xml:space="preserve"> fixée selon des </w:t>
      </w:r>
      <w:r w:rsidR="00A30497">
        <w:t>critères</w:t>
      </w:r>
      <w:r>
        <w:t xml:space="preserve"> </w:t>
      </w:r>
      <w:r w:rsidR="00A30497">
        <w:t>économiques</w:t>
      </w:r>
      <w:r>
        <w:t xml:space="preserve">. Cette question sera </w:t>
      </w:r>
      <w:r w:rsidR="00A30497">
        <w:t>développée</w:t>
      </w:r>
      <w:r>
        <w:t xml:space="preserve"> plus avant dans ce chapitre.</w:t>
      </w:r>
    </w:p>
    <w:p w:rsidR="0017401D" w:rsidRDefault="00615F55" w:rsidP="0017401D">
      <w:r>
        <w:rPr>
          <w:noProof/>
          <w:lang w:eastAsia="fr-FR"/>
        </w:rPr>
        <w:drawing>
          <wp:anchor distT="0" distB="0" distL="114300" distR="114300" simplePos="0" relativeHeight="251662336" behindDoc="1" locked="0" layoutInCell="1" allowOverlap="1" wp14:anchorId="66C3B954" wp14:editId="7DA9C68B">
            <wp:simplePos x="0" y="0"/>
            <wp:positionH relativeFrom="column">
              <wp:posOffset>-41910</wp:posOffset>
            </wp:positionH>
            <wp:positionV relativeFrom="paragraph">
              <wp:posOffset>8255</wp:posOffset>
            </wp:positionV>
            <wp:extent cx="5760720" cy="3123565"/>
            <wp:effectExtent l="0" t="0" r="0" b="0"/>
            <wp:wrapNone/>
            <wp:docPr id="4" name="Image 1" descr="C:\Users\jhv\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v\AppData\Local\Temp\FineReader11\media\image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123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15F55" w:rsidRDefault="00615F55" w:rsidP="00963184">
      <w:pPr>
        <w:rPr>
          <w:noProof/>
          <w:lang w:eastAsia="fr-FR"/>
        </w:rPr>
      </w:pPr>
    </w:p>
    <w:p w:rsidR="00615F55" w:rsidRDefault="00615F55" w:rsidP="00963184">
      <w:pPr>
        <w:rPr>
          <w:noProof/>
          <w:lang w:eastAsia="fr-FR"/>
        </w:rPr>
      </w:pPr>
    </w:p>
    <w:p w:rsidR="00615F55" w:rsidRDefault="00615F55" w:rsidP="00963184">
      <w:pPr>
        <w:rPr>
          <w:noProof/>
          <w:lang w:eastAsia="fr-FR"/>
        </w:rPr>
      </w:pPr>
    </w:p>
    <w:p w:rsidR="00615F55" w:rsidRDefault="00615F55" w:rsidP="00963184">
      <w:pPr>
        <w:rPr>
          <w:noProof/>
          <w:lang w:eastAsia="fr-FR"/>
        </w:rPr>
      </w:pPr>
    </w:p>
    <w:p w:rsidR="00615F55" w:rsidRPr="00963184" w:rsidRDefault="00615F55" w:rsidP="00860FC7">
      <w:pPr>
        <w:jc w:val="right"/>
        <w:rPr>
          <w:sz w:val="18"/>
          <w:szCs w:val="18"/>
        </w:rPr>
      </w:pPr>
      <w:r>
        <w:rPr>
          <w:sz w:val="18"/>
          <w:szCs w:val="18"/>
        </w:rPr>
        <w:t xml:space="preserve">                                                                                                                              </w:t>
      </w:r>
      <w:proofErr w:type="spellStart"/>
      <w:r w:rsidRPr="00963184">
        <w:rPr>
          <w:sz w:val="18"/>
          <w:szCs w:val="18"/>
        </w:rPr>
        <w:t>Fig</w:t>
      </w:r>
      <w:proofErr w:type="spellEnd"/>
      <w:r w:rsidRPr="00963184">
        <w:rPr>
          <w:sz w:val="18"/>
          <w:szCs w:val="18"/>
        </w:rPr>
        <w:t xml:space="preserve"> </w:t>
      </w:r>
      <w:r w:rsidR="00860FC7">
        <w:rPr>
          <w:sz w:val="18"/>
          <w:szCs w:val="18"/>
        </w:rPr>
        <w:t>3</w:t>
      </w:r>
      <w:r w:rsidRPr="00963184">
        <w:rPr>
          <w:sz w:val="18"/>
          <w:szCs w:val="18"/>
        </w:rPr>
        <w:t xml:space="preserve"> : Utilisation du pied à coulisse pour la </w:t>
      </w:r>
      <w:r>
        <w:rPr>
          <w:sz w:val="18"/>
          <w:szCs w:val="18"/>
        </w:rPr>
        <w:t xml:space="preserve">       </w:t>
      </w:r>
      <w:r w:rsidRPr="00963184">
        <w:rPr>
          <w:sz w:val="18"/>
          <w:szCs w:val="18"/>
        </w:rPr>
        <w:t>détermination du diamètre de câble.</w:t>
      </w:r>
    </w:p>
    <w:p w:rsidR="00615F55" w:rsidRDefault="00615F55" w:rsidP="00615F55">
      <w:pPr>
        <w:jc w:val="right"/>
        <w:rPr>
          <w:sz w:val="18"/>
          <w:szCs w:val="18"/>
        </w:rPr>
      </w:pPr>
    </w:p>
    <w:p w:rsidR="00963184" w:rsidRPr="00963184" w:rsidRDefault="00963184" w:rsidP="00860FC7">
      <w:pPr>
        <w:jc w:val="right"/>
        <w:rPr>
          <w:sz w:val="18"/>
          <w:szCs w:val="18"/>
        </w:rPr>
      </w:pPr>
      <w:proofErr w:type="spellStart"/>
      <w:r w:rsidRPr="00963184">
        <w:rPr>
          <w:sz w:val="18"/>
          <w:szCs w:val="18"/>
        </w:rPr>
        <w:t>Fig</w:t>
      </w:r>
      <w:proofErr w:type="spellEnd"/>
      <w:r w:rsidRPr="00963184">
        <w:rPr>
          <w:sz w:val="18"/>
          <w:szCs w:val="18"/>
        </w:rPr>
        <w:t xml:space="preserve"> </w:t>
      </w:r>
      <w:r w:rsidR="00860FC7">
        <w:rPr>
          <w:sz w:val="18"/>
          <w:szCs w:val="18"/>
        </w:rPr>
        <w:t>2</w:t>
      </w:r>
      <w:r w:rsidRPr="00963184">
        <w:rPr>
          <w:sz w:val="18"/>
          <w:szCs w:val="18"/>
        </w:rPr>
        <w:t xml:space="preserve"> : détails de la forme du </w:t>
      </w:r>
      <w:proofErr w:type="spellStart"/>
      <w:r w:rsidRPr="00963184">
        <w:rPr>
          <w:sz w:val="18"/>
          <w:szCs w:val="18"/>
        </w:rPr>
        <w:t>toronnage</w:t>
      </w:r>
      <w:proofErr w:type="spellEnd"/>
      <w:r w:rsidRPr="00963184">
        <w:rPr>
          <w:sz w:val="18"/>
          <w:szCs w:val="18"/>
        </w:rPr>
        <w:t xml:space="preserve">. </w:t>
      </w:r>
    </w:p>
    <w:p w:rsidR="00963184" w:rsidRPr="00963184" w:rsidRDefault="00963184" w:rsidP="00615F55">
      <w:pPr>
        <w:jc w:val="right"/>
        <w:rPr>
          <w:sz w:val="18"/>
          <w:szCs w:val="18"/>
        </w:rPr>
      </w:pPr>
      <w:r w:rsidRPr="00963184">
        <w:rPr>
          <w:sz w:val="18"/>
          <w:szCs w:val="18"/>
        </w:rPr>
        <w:t xml:space="preserve">En haut, </w:t>
      </w:r>
      <w:proofErr w:type="spellStart"/>
      <w:r w:rsidRPr="00963184">
        <w:rPr>
          <w:sz w:val="18"/>
          <w:szCs w:val="18"/>
        </w:rPr>
        <w:t>toronnage</w:t>
      </w:r>
      <w:proofErr w:type="spellEnd"/>
      <w:r w:rsidRPr="00963184">
        <w:rPr>
          <w:sz w:val="18"/>
          <w:szCs w:val="18"/>
        </w:rPr>
        <w:t xml:space="preserve"> normal à droite. Forme la plus utilisée. </w:t>
      </w:r>
    </w:p>
    <w:p w:rsidR="00963184" w:rsidRPr="00963184" w:rsidRDefault="00963184" w:rsidP="00615F55">
      <w:pPr>
        <w:jc w:val="right"/>
        <w:rPr>
          <w:sz w:val="18"/>
          <w:szCs w:val="18"/>
        </w:rPr>
      </w:pPr>
      <w:r w:rsidRPr="00963184">
        <w:rPr>
          <w:sz w:val="18"/>
          <w:szCs w:val="18"/>
        </w:rPr>
        <w:t xml:space="preserve">Au centre, </w:t>
      </w:r>
      <w:proofErr w:type="spellStart"/>
      <w:r w:rsidRPr="00963184">
        <w:rPr>
          <w:sz w:val="18"/>
          <w:szCs w:val="18"/>
        </w:rPr>
        <w:t>toronnage</w:t>
      </w:r>
      <w:proofErr w:type="spellEnd"/>
      <w:r w:rsidRPr="00963184">
        <w:rPr>
          <w:sz w:val="18"/>
          <w:szCs w:val="18"/>
        </w:rPr>
        <w:t xml:space="preserve"> inverse à droite.</w:t>
      </w:r>
    </w:p>
    <w:p w:rsidR="00963184" w:rsidRPr="00963184" w:rsidRDefault="00963184" w:rsidP="00615F55">
      <w:pPr>
        <w:jc w:val="right"/>
        <w:rPr>
          <w:sz w:val="18"/>
          <w:szCs w:val="18"/>
        </w:rPr>
      </w:pPr>
      <w:r w:rsidRPr="00963184">
        <w:rPr>
          <w:sz w:val="18"/>
          <w:szCs w:val="18"/>
        </w:rPr>
        <w:t xml:space="preserve"> En bas </w:t>
      </w:r>
      <w:proofErr w:type="spellStart"/>
      <w:r w:rsidRPr="00963184">
        <w:rPr>
          <w:sz w:val="18"/>
          <w:szCs w:val="18"/>
        </w:rPr>
        <w:t>toronnage</w:t>
      </w:r>
      <w:proofErr w:type="spellEnd"/>
      <w:r w:rsidRPr="00963184">
        <w:rPr>
          <w:sz w:val="18"/>
          <w:szCs w:val="18"/>
        </w:rPr>
        <w:t xml:space="preserve"> normal à gauche.</w:t>
      </w:r>
    </w:p>
    <w:p w:rsidR="0017401D" w:rsidRDefault="0017401D" w:rsidP="0017401D"/>
    <w:p w:rsidR="0017401D" w:rsidRDefault="0017401D" w:rsidP="0017401D"/>
    <w:p w:rsidR="00963184" w:rsidRDefault="00963184" w:rsidP="0017401D"/>
    <w:p w:rsidR="00B360C5" w:rsidRDefault="00B360C5" w:rsidP="0017401D">
      <w:pPr>
        <w:rPr>
          <w:b/>
          <w:bCs/>
          <w:sz w:val="28"/>
          <w:szCs w:val="28"/>
          <w:u w:val="single"/>
        </w:rPr>
      </w:pPr>
    </w:p>
    <w:p w:rsidR="00B360C5" w:rsidRDefault="00B360C5" w:rsidP="0017401D">
      <w:pPr>
        <w:rPr>
          <w:b/>
          <w:bCs/>
          <w:sz w:val="28"/>
          <w:szCs w:val="28"/>
          <w:u w:val="single"/>
        </w:rPr>
      </w:pPr>
    </w:p>
    <w:p w:rsidR="00B360C5" w:rsidRDefault="00B360C5" w:rsidP="0017401D">
      <w:pPr>
        <w:rPr>
          <w:b/>
          <w:bCs/>
          <w:sz w:val="28"/>
          <w:szCs w:val="28"/>
          <w:u w:val="single"/>
        </w:rPr>
      </w:pPr>
    </w:p>
    <w:p w:rsidR="00B360C5" w:rsidRDefault="00B360C5" w:rsidP="0017401D">
      <w:pPr>
        <w:rPr>
          <w:b/>
          <w:bCs/>
          <w:sz w:val="28"/>
          <w:szCs w:val="28"/>
          <w:u w:val="single"/>
        </w:rPr>
      </w:pPr>
    </w:p>
    <w:p w:rsidR="00B360C5" w:rsidRDefault="00B360C5" w:rsidP="0017401D">
      <w:pPr>
        <w:rPr>
          <w:b/>
          <w:bCs/>
          <w:sz w:val="28"/>
          <w:szCs w:val="28"/>
          <w:u w:val="single"/>
        </w:rPr>
      </w:pPr>
    </w:p>
    <w:p w:rsidR="0017401D" w:rsidRPr="00BC584A" w:rsidRDefault="0017401D" w:rsidP="0017401D">
      <w:pPr>
        <w:rPr>
          <w:b/>
          <w:bCs/>
          <w:sz w:val="28"/>
          <w:szCs w:val="28"/>
          <w:u w:val="single"/>
        </w:rPr>
      </w:pPr>
      <w:r w:rsidRPr="00BC584A">
        <w:rPr>
          <w:b/>
          <w:bCs/>
          <w:sz w:val="28"/>
          <w:szCs w:val="28"/>
          <w:u w:val="single"/>
        </w:rPr>
        <w:lastRenderedPageBreak/>
        <w:t xml:space="preserve">Mise en service du </w:t>
      </w:r>
      <w:r w:rsidR="00A30497" w:rsidRPr="00BC584A">
        <w:rPr>
          <w:b/>
          <w:bCs/>
          <w:sz w:val="28"/>
          <w:szCs w:val="28"/>
          <w:u w:val="single"/>
        </w:rPr>
        <w:t>câble</w:t>
      </w:r>
      <w:r w:rsidRPr="00BC584A">
        <w:rPr>
          <w:b/>
          <w:bCs/>
          <w:sz w:val="28"/>
          <w:szCs w:val="28"/>
          <w:u w:val="single"/>
        </w:rPr>
        <w:t> :</w:t>
      </w:r>
    </w:p>
    <w:p w:rsidR="0017401D" w:rsidRDefault="0017401D" w:rsidP="0017401D">
      <w:r>
        <w:tab/>
        <w:t xml:space="preserve">Puisque cette question doit se poser à un moment donné de la vie du </w:t>
      </w:r>
      <w:r w:rsidR="00A30497">
        <w:t>câble</w:t>
      </w:r>
      <w:r>
        <w:t xml:space="preserve"> de forage, autant </w:t>
      </w:r>
      <w:r w:rsidR="00A30497">
        <w:t>vaut-il</w:t>
      </w:r>
      <w:r>
        <w:t xml:space="preserve"> que ce soit avec un </w:t>
      </w:r>
      <w:r w:rsidR="00A30497">
        <w:t>câble</w:t>
      </w:r>
      <w:r>
        <w:t xml:space="preserve"> neuf. S’assurer que le vieux </w:t>
      </w:r>
      <w:r w:rsidR="00A30497">
        <w:t>câble</w:t>
      </w:r>
      <w:r>
        <w:t xml:space="preserve"> </w:t>
      </w:r>
      <w:r w:rsidR="00A30497">
        <w:t>est</w:t>
      </w:r>
      <w:r>
        <w:t xml:space="preserve"> prêt à </w:t>
      </w:r>
      <w:r w:rsidR="00A30497">
        <w:t>être</w:t>
      </w:r>
      <w:r>
        <w:t xml:space="preserve"> démouflé. Son dernier service consistera à tirer le </w:t>
      </w:r>
      <w:r w:rsidR="00A30497">
        <w:t>câble</w:t>
      </w:r>
      <w:r>
        <w:t xml:space="preserve"> neuf sur les pouliers du moufle fixe, et sur celles </w:t>
      </w:r>
      <w:r w:rsidR="00A30497">
        <w:t>des moufles</w:t>
      </w:r>
      <w:r>
        <w:t xml:space="preserve"> mobile. Afin de connaitre cette méthode, referons-nous à un article </w:t>
      </w:r>
      <w:proofErr w:type="gramStart"/>
      <w:r>
        <w:t>de I.O</w:t>
      </w:r>
      <w:proofErr w:type="gramEnd"/>
      <w:r>
        <w:t xml:space="preserve">. Scott paru dans </w:t>
      </w:r>
      <w:r w:rsidR="00A30497">
        <w:t>Oïl</w:t>
      </w:r>
      <w:r>
        <w:t xml:space="preserve"> and Gas Journal du 8 octobre 1956, et reproduit par autorisation ci-dessous :</w:t>
      </w:r>
    </w:p>
    <w:p w:rsidR="0017401D" w:rsidRDefault="0017401D" w:rsidP="0017401D">
      <w:pPr>
        <w:pStyle w:val="Paragraphedeliste"/>
        <w:numPr>
          <w:ilvl w:val="0"/>
          <w:numId w:val="1"/>
        </w:numPr>
      </w:pPr>
      <w:r>
        <w:t xml:space="preserve">Maintenez verticalement le moufle mobile </w:t>
      </w:r>
      <w:r w:rsidR="00A30497">
        <w:t>à</w:t>
      </w:r>
      <w:r>
        <w:t xml:space="preserve"> l’aide d’une eligue ou par un tout autre moyen. La meilleure position se trouve au droit de la table de rotation.</w:t>
      </w:r>
    </w:p>
    <w:p w:rsidR="00E0770E" w:rsidRDefault="0017401D" w:rsidP="00E0770E">
      <w:pPr>
        <w:pStyle w:val="Paragraphedeliste"/>
        <w:numPr>
          <w:ilvl w:val="0"/>
          <w:numId w:val="1"/>
        </w:numPr>
      </w:pPr>
      <w:r>
        <w:t xml:space="preserve">Placez le touret de </w:t>
      </w:r>
      <w:r w:rsidR="00A30497">
        <w:t>câble</w:t>
      </w:r>
      <w:r>
        <w:t xml:space="preserve"> neuf dans son logement </w:t>
      </w:r>
      <w:r w:rsidR="00A30497">
        <w:t>définitif</w:t>
      </w:r>
      <w:r>
        <w:t xml:space="preserve"> </w:t>
      </w:r>
      <w:r w:rsidR="00A30497">
        <w:t>auprès</w:t>
      </w:r>
      <w:r>
        <w:t xml:space="preserve"> du dispositif de serrage </w:t>
      </w:r>
      <w:r w:rsidR="00A30497">
        <w:t>de telle</w:t>
      </w:r>
      <w:r>
        <w:t xml:space="preserve"> sorte que le </w:t>
      </w:r>
      <w:r w:rsidR="00A30497">
        <w:t>câble</w:t>
      </w:r>
      <w:r>
        <w:t xml:space="preserve"> joigne directement la </w:t>
      </w:r>
      <w:r w:rsidR="00A30497">
        <w:t>première</w:t>
      </w:r>
      <w:r>
        <w:t xml:space="preserve"> poulie du </w:t>
      </w:r>
      <w:r w:rsidR="00A30497">
        <w:t>moufle</w:t>
      </w:r>
      <w:r>
        <w:t xml:space="preserve"> fixe.</w:t>
      </w:r>
      <w:r w:rsidR="00E0770E">
        <w:t xml:space="preserve"> Ne laissez pas le </w:t>
      </w:r>
      <w:r w:rsidR="00A30497">
        <w:t>câble</w:t>
      </w:r>
      <w:r w:rsidR="00E0770E">
        <w:t xml:space="preserve"> frotter contre les travers du derrick ou les madriers du plancher lors de son </w:t>
      </w:r>
      <w:r w:rsidR="00A30497">
        <w:t>développement</w:t>
      </w:r>
      <w:r w:rsidR="00E0770E">
        <w:t xml:space="preserve">, </w:t>
      </w:r>
      <w:r w:rsidR="00A30497">
        <w:t>même</w:t>
      </w:r>
      <w:r w:rsidR="00E0770E">
        <w:t xml:space="preserve"> si vous devez retirer une partie du plancher. On ne peut utiliser, pour maintenir le </w:t>
      </w:r>
      <w:r w:rsidR="00A30497">
        <w:t>câble</w:t>
      </w:r>
      <w:r w:rsidR="00E0770E">
        <w:t xml:space="preserve"> dégagé, </w:t>
      </w:r>
      <w:r w:rsidR="00A30497">
        <w:t>des moufles</w:t>
      </w:r>
      <w:r w:rsidR="00E0770E">
        <w:t xml:space="preserve"> annexes équipés de poulie de </w:t>
      </w:r>
      <w:r w:rsidR="00A30497">
        <w:t>dimension</w:t>
      </w:r>
      <w:r w:rsidR="00E0770E">
        <w:t xml:space="preserve"> correcte. Assurez-vous de la solidité du </w:t>
      </w:r>
      <w:r w:rsidR="00A30497">
        <w:t>touret</w:t>
      </w:r>
      <w:r w:rsidR="00E0770E">
        <w:t xml:space="preserve"> et de sa libre rotation.</w:t>
      </w:r>
    </w:p>
    <w:p w:rsidR="00E0770E" w:rsidRDefault="00E0770E" w:rsidP="00E0770E">
      <w:pPr>
        <w:pStyle w:val="Paragraphedeliste"/>
        <w:numPr>
          <w:ilvl w:val="0"/>
          <w:numId w:val="1"/>
        </w:numPr>
      </w:pPr>
      <w:r>
        <w:t xml:space="preserve">Ne laissez pas trainer le </w:t>
      </w:r>
      <w:r w:rsidR="00A30497">
        <w:t>câble</w:t>
      </w:r>
      <w:r>
        <w:t xml:space="preserve"> </w:t>
      </w:r>
      <w:r w:rsidR="00A30497">
        <w:t>à</w:t>
      </w:r>
      <w:r>
        <w:t xml:space="preserve"> terre. Le sable et la saleté qui collent au </w:t>
      </w:r>
      <w:r w:rsidR="00A30497">
        <w:t>câble</w:t>
      </w:r>
      <w:r>
        <w:t xml:space="preserve"> pénètre par la suite </w:t>
      </w:r>
      <w:r w:rsidR="00A30497">
        <w:t>à</w:t>
      </w:r>
      <w:r>
        <w:t xml:space="preserve"> l’</w:t>
      </w:r>
      <w:r w:rsidR="00A30497">
        <w:t>intérieur</w:t>
      </w:r>
      <w:r>
        <w:t>.</w:t>
      </w:r>
    </w:p>
    <w:p w:rsidR="00E0770E" w:rsidRDefault="00A30497" w:rsidP="00E0770E">
      <w:pPr>
        <w:pStyle w:val="Paragraphedeliste"/>
        <w:numPr>
          <w:ilvl w:val="0"/>
          <w:numId w:val="1"/>
        </w:numPr>
      </w:pPr>
      <w:r>
        <w:t xml:space="preserve">Freinez par les jantes le touret de telle de sorte que le câble ne se relâche pas tandis que la tension s’exerce sur le câble entre les moufles. </w:t>
      </w:r>
      <w:r w:rsidR="00E0770E">
        <w:t xml:space="preserve">Ne freinez pas sur le </w:t>
      </w:r>
      <w:r>
        <w:t>câble</w:t>
      </w:r>
      <w:r w:rsidR="00E0770E">
        <w:t xml:space="preserve"> </w:t>
      </w:r>
      <w:r>
        <w:t>lui-même</w:t>
      </w:r>
      <w:r w:rsidR="00E0770E">
        <w:t>. Un madrier de 8 x 20 tenu par un homme constitue un bon frein.</w:t>
      </w:r>
    </w:p>
    <w:p w:rsidR="00E0770E" w:rsidRDefault="00E0770E" w:rsidP="00860583">
      <w:pPr>
        <w:pStyle w:val="Paragraphedeliste"/>
        <w:numPr>
          <w:ilvl w:val="0"/>
          <w:numId w:val="1"/>
        </w:numPr>
      </w:pPr>
      <w:r>
        <w:t xml:space="preserve">Maintenant, pour </w:t>
      </w:r>
      <w:r w:rsidR="00A30497">
        <w:t>démarrer</w:t>
      </w:r>
      <w:r>
        <w:t xml:space="preserve"> la mise en place, </w:t>
      </w:r>
      <w:r w:rsidR="00A30497">
        <w:t>dégagez</w:t>
      </w:r>
      <w:r>
        <w:t xml:space="preserve"> le vieux </w:t>
      </w:r>
      <w:r w:rsidR="00A30497">
        <w:t>câble</w:t>
      </w:r>
      <w:r>
        <w:t xml:space="preserve"> du </w:t>
      </w:r>
      <w:r w:rsidR="00A30497">
        <w:t>réa</w:t>
      </w:r>
      <w:r>
        <w:t xml:space="preserve"> et raccordez le sur le neuf à l’aide d’une « que de chat » (</w:t>
      </w:r>
      <w:r w:rsidR="00860583">
        <w:t xml:space="preserve">Tresse en acier creuse en deux parties, reliées par un </w:t>
      </w:r>
      <w:r w:rsidR="00A30497">
        <w:t>émerillon</w:t>
      </w:r>
      <w:r>
        <w:t xml:space="preserve">). Plus la charge augmente, et plus cette liaison serre. Et, elle ne transmet pas la torsion du </w:t>
      </w:r>
      <w:r w:rsidR="00A30497">
        <w:t>câble</w:t>
      </w:r>
      <w:r>
        <w:t xml:space="preserve"> usé au </w:t>
      </w:r>
      <w:r w:rsidR="00A30497">
        <w:t>câble</w:t>
      </w:r>
      <w:r>
        <w:t xml:space="preserve"> neuf.</w:t>
      </w:r>
    </w:p>
    <w:p w:rsidR="00E0770E" w:rsidRDefault="00E0770E" w:rsidP="00E0770E">
      <w:pPr>
        <w:pStyle w:val="Paragraphedeliste"/>
        <w:numPr>
          <w:ilvl w:val="0"/>
          <w:numId w:val="1"/>
        </w:numPr>
      </w:pPr>
      <w:r>
        <w:t xml:space="preserve">Enroulez l’ensemble du </w:t>
      </w:r>
      <w:r w:rsidR="00A30497">
        <w:t>câble</w:t>
      </w:r>
      <w:r>
        <w:t xml:space="preserve"> usé sur le tambour du treuil et tirez suffisamment le </w:t>
      </w:r>
      <w:r w:rsidR="00A30497">
        <w:t>câble</w:t>
      </w:r>
      <w:r>
        <w:t xml:space="preserve"> neuf pour pouvoir l’attacher sur le tambour. Maintenez la tension sur le </w:t>
      </w:r>
      <w:r w:rsidR="00A30497">
        <w:t>câble</w:t>
      </w:r>
      <w:r>
        <w:t xml:space="preserve"> de manière </w:t>
      </w:r>
      <w:r w:rsidR="00A30497">
        <w:t>à</w:t>
      </w:r>
      <w:r>
        <w:t xml:space="preserve"> ce que le </w:t>
      </w:r>
      <w:r w:rsidR="00A30497">
        <w:t>relâchement</w:t>
      </w:r>
      <w:r>
        <w:t xml:space="preserve"> n’endommage pas le </w:t>
      </w:r>
      <w:r w:rsidR="00A30497">
        <w:t>câble</w:t>
      </w:r>
      <w:r>
        <w:t>.</w:t>
      </w:r>
    </w:p>
    <w:p w:rsidR="00E0770E" w:rsidRDefault="00E0770E" w:rsidP="00E0770E">
      <w:pPr>
        <w:pStyle w:val="Paragraphedeliste"/>
        <w:numPr>
          <w:ilvl w:val="0"/>
          <w:numId w:val="1"/>
        </w:numPr>
      </w:pPr>
      <w:r>
        <w:t xml:space="preserve">Attachez le </w:t>
      </w:r>
      <w:r w:rsidR="00A30497">
        <w:t>câble</w:t>
      </w:r>
      <w:r>
        <w:t xml:space="preserve"> pour qu’il ne se </w:t>
      </w:r>
      <w:r w:rsidR="00A30497">
        <w:t>dévide</w:t>
      </w:r>
      <w:r>
        <w:t xml:space="preserve"> pas et ne se </w:t>
      </w:r>
      <w:r w:rsidR="00A30497">
        <w:t>détache</w:t>
      </w:r>
      <w:r>
        <w:t xml:space="preserve"> pas de la « queue de chat » </w:t>
      </w:r>
      <w:r w:rsidR="00A30497">
        <w:t>déroulez</w:t>
      </w:r>
      <w:r>
        <w:t xml:space="preserve"> alors le </w:t>
      </w:r>
      <w:r w:rsidR="00A30497">
        <w:t>câble</w:t>
      </w:r>
      <w:r>
        <w:t xml:space="preserve"> usé, et </w:t>
      </w:r>
      <w:r w:rsidR="00A30497">
        <w:t>renouvelez</w:t>
      </w:r>
      <w:r>
        <w:t xml:space="preserve"> le sur le vieux touret.</w:t>
      </w:r>
    </w:p>
    <w:p w:rsidR="00701B40" w:rsidRDefault="00E0770E" w:rsidP="00701B40">
      <w:pPr>
        <w:pStyle w:val="Paragraphedeliste"/>
        <w:numPr>
          <w:ilvl w:val="0"/>
          <w:numId w:val="1"/>
        </w:numPr>
      </w:pPr>
      <w:r>
        <w:t xml:space="preserve">Attachez le </w:t>
      </w:r>
      <w:r w:rsidR="00A30497">
        <w:t>câble</w:t>
      </w:r>
      <w:r>
        <w:t xml:space="preserve"> neuf sur le treuil et faites le nombre de tours correspondant </w:t>
      </w:r>
      <w:r w:rsidR="00A30497">
        <w:t>à</w:t>
      </w:r>
      <w:r>
        <w:t xml:space="preserve"> la position basse du moufle mobile. Bloquez le </w:t>
      </w:r>
      <w:r w:rsidR="00A30497">
        <w:t>câble</w:t>
      </w:r>
      <w:r>
        <w:t xml:space="preserve"> sur le </w:t>
      </w:r>
      <w:r w:rsidR="00A30497">
        <w:t>réa</w:t>
      </w:r>
      <w:r>
        <w:t xml:space="preserve">, quand le moufle mobile est en position basse, six à neuf tours doivent </w:t>
      </w:r>
      <w:r w:rsidR="00A30497">
        <w:t>être</w:t>
      </w:r>
      <w:r>
        <w:t xml:space="preserve"> enroulés sur le tambour</w:t>
      </w:r>
      <w:r w:rsidR="00701B40">
        <w:t xml:space="preserve"> si celui-ci est </w:t>
      </w:r>
      <w:r w:rsidR="00A30497">
        <w:t>cannelé</w:t>
      </w:r>
      <w:r w:rsidR="00701B40">
        <w:t xml:space="preserve">. Si le tambour est lisse, le </w:t>
      </w:r>
      <w:r w:rsidR="00A30497">
        <w:t>câble</w:t>
      </w:r>
      <w:r w:rsidR="00701B40">
        <w:t xml:space="preserve"> doit </w:t>
      </w:r>
      <w:r w:rsidR="00A30497">
        <w:t>être</w:t>
      </w:r>
      <w:r w:rsidR="00701B40">
        <w:t xml:space="preserve"> enroulé sur une rangée </w:t>
      </w:r>
      <w:r w:rsidR="00A30497">
        <w:t>complète</w:t>
      </w:r>
      <w:r w:rsidR="00701B40">
        <w:t xml:space="preserve"> plus quatre à six tours sur la seconde rangée. Apres avoir serré le brin mort sur le </w:t>
      </w:r>
      <w:r w:rsidR="00A30497">
        <w:t>réa</w:t>
      </w:r>
      <w:r w:rsidR="00701B40">
        <w:t xml:space="preserve">, remontez le moufle et </w:t>
      </w:r>
      <w:r w:rsidR="00A30497">
        <w:t>détachez</w:t>
      </w:r>
      <w:r w:rsidR="00701B40">
        <w:t xml:space="preserve"> l’</w:t>
      </w:r>
      <w:r w:rsidR="00A30497">
        <w:t>élingue</w:t>
      </w:r>
      <w:r w:rsidR="00701B40">
        <w:t xml:space="preserve"> de retenue. Le moufle, le </w:t>
      </w:r>
      <w:r w:rsidR="00A30497">
        <w:t>crochet</w:t>
      </w:r>
      <w:r w:rsidR="00701B40">
        <w:t xml:space="preserve"> et </w:t>
      </w:r>
      <w:r w:rsidR="00A30497">
        <w:t>l’élévateur</w:t>
      </w:r>
      <w:r w:rsidR="00701B40">
        <w:t xml:space="preserve"> doivent alors </w:t>
      </w:r>
      <w:r w:rsidR="00A30497">
        <w:t>être</w:t>
      </w:r>
      <w:r w:rsidR="00701B40">
        <w:t xml:space="preserve"> triés par la porte du </w:t>
      </w:r>
      <w:r w:rsidR="00A30497">
        <w:t>derrick</w:t>
      </w:r>
      <w:r w:rsidR="00701B40">
        <w:t xml:space="preserve"> pour </w:t>
      </w:r>
      <w:r w:rsidR="00A30497">
        <w:t>dévider</w:t>
      </w:r>
      <w:r w:rsidR="00701B40">
        <w:t xml:space="preserve"> totalement le </w:t>
      </w:r>
      <w:r w:rsidR="00A30497">
        <w:t>câble</w:t>
      </w:r>
      <w:r w:rsidR="00701B40">
        <w:t xml:space="preserve"> du tambour, puis le </w:t>
      </w:r>
      <w:r w:rsidR="00A30497">
        <w:t>ré enrouler</w:t>
      </w:r>
      <w:r w:rsidR="00701B40">
        <w:t xml:space="preserve"> solidement.</w:t>
      </w:r>
    </w:p>
    <w:p w:rsidR="00BC584A" w:rsidRDefault="00BC584A" w:rsidP="00701B40"/>
    <w:p w:rsidR="00BC584A" w:rsidRDefault="00BC584A" w:rsidP="00701B40"/>
    <w:p w:rsidR="00BC584A" w:rsidRDefault="00BC584A" w:rsidP="00701B40"/>
    <w:p w:rsidR="00BC584A" w:rsidRDefault="00BC584A" w:rsidP="00701B40"/>
    <w:p w:rsidR="00701B40" w:rsidRPr="00BC584A" w:rsidRDefault="00701B40" w:rsidP="00701B40">
      <w:pPr>
        <w:rPr>
          <w:b/>
          <w:bCs/>
          <w:sz w:val="28"/>
          <w:szCs w:val="28"/>
          <w:u w:val="single"/>
        </w:rPr>
      </w:pPr>
      <w:r w:rsidRPr="00BC584A">
        <w:rPr>
          <w:b/>
          <w:bCs/>
          <w:sz w:val="28"/>
          <w:szCs w:val="28"/>
          <w:u w:val="single"/>
        </w:rPr>
        <w:lastRenderedPageBreak/>
        <w:t xml:space="preserve">La commande du </w:t>
      </w:r>
      <w:r w:rsidR="00A30497" w:rsidRPr="00BC584A">
        <w:rPr>
          <w:b/>
          <w:bCs/>
          <w:sz w:val="28"/>
          <w:szCs w:val="28"/>
          <w:u w:val="single"/>
        </w:rPr>
        <w:t>câble</w:t>
      </w:r>
      <w:r w:rsidRPr="00BC584A">
        <w:rPr>
          <w:b/>
          <w:bCs/>
          <w:sz w:val="28"/>
          <w:szCs w:val="28"/>
          <w:u w:val="single"/>
        </w:rPr>
        <w:t> :</w:t>
      </w:r>
    </w:p>
    <w:p w:rsidR="00701B40" w:rsidRDefault="00701B40" w:rsidP="00701B40">
      <w:pPr>
        <w:ind w:firstLine="708"/>
      </w:pPr>
      <w:r>
        <w:t xml:space="preserve">Maintenant que dans le </w:t>
      </w:r>
      <w:r w:rsidR="00A30497">
        <w:t>paragraphe</w:t>
      </w:r>
      <w:r>
        <w:t xml:space="preserve"> précédent, le </w:t>
      </w:r>
      <w:r w:rsidR="00A30497">
        <w:t>câble</w:t>
      </w:r>
      <w:r>
        <w:t xml:space="preserve"> a été convenablement installé, nous pouvons jeter un coup d’œil sur la méthode du choix du </w:t>
      </w:r>
      <w:r w:rsidR="00A30497">
        <w:t>câble</w:t>
      </w:r>
      <w:r>
        <w:t xml:space="preserve"> approprié aux </w:t>
      </w:r>
      <w:r w:rsidR="00A30497">
        <w:t>opérations</w:t>
      </w:r>
      <w:r>
        <w:t>.</w:t>
      </w:r>
    </w:p>
    <w:p w:rsidR="00701B40" w:rsidRPr="00BC584A" w:rsidRDefault="00A30497" w:rsidP="00701B40">
      <w:pPr>
        <w:rPr>
          <w:b/>
          <w:bCs/>
          <w:sz w:val="28"/>
          <w:szCs w:val="28"/>
          <w:u w:val="single"/>
        </w:rPr>
      </w:pPr>
      <w:r w:rsidRPr="00BC584A">
        <w:rPr>
          <w:b/>
          <w:bCs/>
          <w:sz w:val="28"/>
          <w:szCs w:val="28"/>
          <w:u w:val="single"/>
        </w:rPr>
        <w:t>Diamètre</w:t>
      </w:r>
      <w:r w:rsidR="00701B40" w:rsidRPr="00BC584A">
        <w:rPr>
          <w:b/>
          <w:bCs/>
          <w:sz w:val="28"/>
          <w:szCs w:val="28"/>
          <w:u w:val="single"/>
        </w:rPr>
        <w:t xml:space="preserve"> du </w:t>
      </w:r>
      <w:r w:rsidRPr="00BC584A">
        <w:rPr>
          <w:b/>
          <w:bCs/>
          <w:sz w:val="28"/>
          <w:szCs w:val="28"/>
          <w:u w:val="single"/>
        </w:rPr>
        <w:t>câble</w:t>
      </w:r>
      <w:r w:rsidR="00701B40" w:rsidRPr="00BC584A">
        <w:rPr>
          <w:b/>
          <w:bCs/>
          <w:sz w:val="28"/>
          <w:szCs w:val="28"/>
          <w:u w:val="single"/>
        </w:rPr>
        <w:t> :</w:t>
      </w:r>
    </w:p>
    <w:p w:rsidR="00701B40" w:rsidRDefault="00701B40" w:rsidP="00860FC7">
      <w:r>
        <w:tab/>
        <w:t xml:space="preserve">La figure </w:t>
      </w:r>
      <w:r w:rsidR="00860FC7">
        <w:t>3</w:t>
      </w:r>
      <w:r>
        <w:t xml:space="preserve"> mont</w:t>
      </w:r>
      <w:r w:rsidR="00860583">
        <w:t>re</w:t>
      </w:r>
      <w:r>
        <w:t xml:space="preserve"> la bonne utilisation d’un pied à coulisse pour mesurer le </w:t>
      </w:r>
      <w:r w:rsidR="00A30497">
        <w:t>diamètre</w:t>
      </w:r>
      <w:r>
        <w:t xml:space="preserve"> </w:t>
      </w:r>
      <w:r w:rsidR="00A30497">
        <w:t>extérieur</w:t>
      </w:r>
      <w:r>
        <w:t xml:space="preserve">. Lors de la </w:t>
      </w:r>
      <w:r w:rsidR="00A30497">
        <w:t>spécification</w:t>
      </w:r>
      <w:r>
        <w:t xml:space="preserve"> d’un certain </w:t>
      </w:r>
      <w:r w:rsidR="00A30497">
        <w:t>diamètre</w:t>
      </w:r>
      <w:r>
        <w:t xml:space="preserve">, on doit toujours se rappeler que les </w:t>
      </w:r>
      <w:r w:rsidR="00A30497">
        <w:t>câbles</w:t>
      </w:r>
      <w:r>
        <w:t xml:space="preserve"> sont surdimensionnés. Ce qui, pratiquement indique une </w:t>
      </w:r>
      <w:r w:rsidR="00A30497">
        <w:t>tolérance</w:t>
      </w:r>
      <w:r>
        <w:t xml:space="preserve"> </w:t>
      </w:r>
      <w:r w:rsidR="00A30497">
        <w:t>supérieure</w:t>
      </w:r>
      <w:r>
        <w:t xml:space="preserve"> au </w:t>
      </w:r>
      <w:r w:rsidR="00A30497">
        <w:t>diamètre</w:t>
      </w:r>
      <w:r>
        <w:t xml:space="preserve"> nominal, mais jamais inferieur à ce </w:t>
      </w:r>
      <w:r w:rsidR="00A30497">
        <w:t>même</w:t>
      </w:r>
      <w:r>
        <w:t xml:space="preserve"> </w:t>
      </w:r>
      <w:r w:rsidR="00A30497">
        <w:t>diamètre</w:t>
      </w:r>
      <w:r>
        <w:t xml:space="preserve"> nominal.</w:t>
      </w:r>
    </w:p>
    <w:p w:rsidR="00701B40" w:rsidRDefault="00701B40" w:rsidP="00701B40">
      <w:r>
        <w:tab/>
        <w:t xml:space="preserve">Un </w:t>
      </w:r>
      <w:r w:rsidR="00A30497">
        <w:t>câble</w:t>
      </w:r>
      <w:r>
        <w:t xml:space="preserve"> de forage 1 ¼ </w:t>
      </w:r>
      <w:r w:rsidRPr="00701B40">
        <w:t>"</w:t>
      </w:r>
      <w:r>
        <w:t xml:space="preserve"> par </w:t>
      </w:r>
      <w:r w:rsidR="00A30497">
        <w:t>exemple</w:t>
      </w:r>
      <w:r>
        <w:t xml:space="preserve"> peut </w:t>
      </w:r>
      <w:r w:rsidR="00A30497">
        <w:t>présenter</w:t>
      </w:r>
      <w:r>
        <w:t xml:space="preserve"> 1/16</w:t>
      </w:r>
      <w:r w:rsidRPr="00701B40">
        <w:rPr>
          <w:vertAlign w:val="superscript"/>
        </w:rPr>
        <w:t>ème</w:t>
      </w:r>
      <w:r>
        <w:t xml:space="preserve"> de pouce (1,6 mm) </w:t>
      </w:r>
      <w:r w:rsidR="00A30497">
        <w:t>en plus</w:t>
      </w:r>
      <w:r>
        <w:t xml:space="preserve"> sur le </w:t>
      </w:r>
      <w:r w:rsidR="00A30497">
        <w:t>diamètre</w:t>
      </w:r>
      <w:r>
        <w:t>. La norme 9A de l’A.P.I., 15</w:t>
      </w:r>
      <w:r w:rsidRPr="00701B40">
        <w:rPr>
          <w:vertAlign w:val="superscript"/>
        </w:rPr>
        <w:t>ème</w:t>
      </w:r>
      <w:r>
        <w:t xml:space="preserve"> </w:t>
      </w:r>
      <w:r w:rsidR="00A30497">
        <w:t>Edition</w:t>
      </w:r>
      <w:r>
        <w:t xml:space="preserve"> donne </w:t>
      </w:r>
      <w:r w:rsidR="00A30497">
        <w:t>les tolérances suivantes</w:t>
      </w:r>
      <w:r>
        <w:t xml:space="preserve"> sur les </w:t>
      </w:r>
      <w:r w:rsidR="00A30497">
        <w:t>câbles</w:t>
      </w:r>
      <w:r>
        <w:t xml:space="preserve"> de forage :</w:t>
      </w:r>
    </w:p>
    <w:p w:rsidR="00860583" w:rsidRPr="00D96CA7" w:rsidRDefault="00D96CA7" w:rsidP="00D96CA7">
      <w:pPr>
        <w:jc w:val="center"/>
        <w:rPr>
          <w:b/>
          <w:bCs/>
        </w:rPr>
      </w:pPr>
      <w:r w:rsidRPr="00D96CA7">
        <w:rPr>
          <w:b/>
          <w:bCs/>
        </w:rPr>
        <w:t>TOLERANCES SUR LES DIAMETRES DES CABLES DE FORAGE</w:t>
      </w:r>
    </w:p>
    <w:tbl>
      <w:tblPr>
        <w:tblStyle w:val="Grilledutableau"/>
        <w:tblW w:w="0" w:type="auto"/>
        <w:tblLook w:val="04A0" w:firstRow="1" w:lastRow="0" w:firstColumn="1" w:lastColumn="0" w:noHBand="0" w:noVBand="1"/>
      </w:tblPr>
      <w:tblGrid>
        <w:gridCol w:w="3096"/>
        <w:gridCol w:w="3096"/>
        <w:gridCol w:w="3096"/>
      </w:tblGrid>
      <w:tr w:rsidR="005639ED" w:rsidTr="005639ED">
        <w:trPr>
          <w:trHeight w:val="886"/>
        </w:trPr>
        <w:tc>
          <w:tcPr>
            <w:tcW w:w="3096" w:type="dxa"/>
          </w:tcPr>
          <w:p w:rsidR="005639ED" w:rsidRDefault="005639ED" w:rsidP="00B56856">
            <w:pPr>
              <w:jc w:val="center"/>
            </w:pPr>
            <w:r>
              <w:t>Diamètre nominal</w:t>
            </w:r>
          </w:p>
        </w:tc>
        <w:tc>
          <w:tcPr>
            <w:tcW w:w="3096" w:type="dxa"/>
          </w:tcPr>
          <w:p w:rsidR="005639ED" w:rsidRDefault="005639ED" w:rsidP="00B56856">
            <w:pPr>
              <w:jc w:val="center"/>
            </w:pPr>
          </w:p>
        </w:tc>
        <w:tc>
          <w:tcPr>
            <w:tcW w:w="3096" w:type="dxa"/>
          </w:tcPr>
          <w:p w:rsidR="005639ED" w:rsidRDefault="005639ED" w:rsidP="00B56856">
            <w:pPr>
              <w:jc w:val="center"/>
            </w:pPr>
            <w:r>
              <w:t>Tolérance</w:t>
            </w:r>
          </w:p>
        </w:tc>
      </w:tr>
      <w:tr w:rsidR="005639ED" w:rsidTr="005639ED">
        <w:trPr>
          <w:trHeight w:val="2236"/>
        </w:trPr>
        <w:tc>
          <w:tcPr>
            <w:tcW w:w="3096" w:type="dxa"/>
          </w:tcPr>
          <w:p w:rsidR="005639ED" w:rsidRDefault="00B56856" w:rsidP="00B56856">
            <w:pPr>
              <w:jc w:val="center"/>
            </w:pPr>
            <w:r>
              <w:t>Pouces                               mm</w:t>
            </w:r>
          </w:p>
          <w:p w:rsidR="00B56856" w:rsidRDefault="00B56856" w:rsidP="00B56856">
            <w:pPr>
              <w:jc w:val="center"/>
            </w:pPr>
          </w:p>
          <w:p w:rsidR="00B56856" w:rsidRDefault="00B56856" w:rsidP="00B56856">
            <w:pPr>
              <w:jc w:val="center"/>
            </w:pPr>
          </w:p>
          <w:p w:rsidR="00B56856" w:rsidRDefault="00B56856" w:rsidP="00B56856">
            <w:pPr>
              <w:jc w:val="center"/>
            </w:pPr>
            <w:r>
              <w:t>0 à ¾                             0 à 19</w:t>
            </w:r>
          </w:p>
          <w:p w:rsidR="00B56856" w:rsidRDefault="00B56856" w:rsidP="00B56856">
            <w:pPr>
              <w:jc w:val="center"/>
            </w:pPr>
          </w:p>
          <w:p w:rsidR="00B56856" w:rsidRDefault="00B56856" w:rsidP="00B56856">
            <w:pPr>
              <w:jc w:val="center"/>
            </w:pPr>
            <w:r>
              <w:t>13/16 à 1/8                 20 à 28</w:t>
            </w:r>
          </w:p>
          <w:p w:rsidR="00B56856" w:rsidRDefault="00B56856" w:rsidP="00B56856">
            <w:pPr>
              <w:jc w:val="center"/>
            </w:pPr>
          </w:p>
          <w:p w:rsidR="00B56856" w:rsidRDefault="00B56856" w:rsidP="00B56856">
            <w:pPr>
              <w:jc w:val="center"/>
            </w:pPr>
            <w:r>
              <w:t xml:space="preserve">13/16 à </w:t>
            </w:r>
            <w:r w:rsidRPr="00B56856">
              <w:rPr>
                <w:sz w:val="24"/>
                <w:szCs w:val="24"/>
              </w:rPr>
              <w:t xml:space="preserve">½ </w:t>
            </w:r>
            <w:r>
              <w:t xml:space="preserve">                   30 à 38</w:t>
            </w:r>
          </w:p>
        </w:tc>
        <w:tc>
          <w:tcPr>
            <w:tcW w:w="3096" w:type="dxa"/>
          </w:tcPr>
          <w:p w:rsidR="005639ED" w:rsidRDefault="005639ED" w:rsidP="00B56856">
            <w:pPr>
              <w:jc w:val="center"/>
            </w:pPr>
            <w:r>
              <w:t>En</w:t>
            </w:r>
          </w:p>
          <w:p w:rsidR="005639ED" w:rsidRDefault="005639ED" w:rsidP="00B56856">
            <w:pPr>
              <w:jc w:val="center"/>
            </w:pPr>
          </w:p>
          <w:p w:rsidR="005639ED" w:rsidRDefault="005639ED" w:rsidP="00B56856">
            <w:pPr>
              <w:jc w:val="center"/>
            </w:pPr>
          </w:p>
          <w:p w:rsidR="005639ED" w:rsidRDefault="005639ED" w:rsidP="00B56856">
            <w:pPr>
              <w:jc w:val="center"/>
            </w:pPr>
            <w:r>
              <w:t>0</w:t>
            </w:r>
          </w:p>
          <w:p w:rsidR="005639ED" w:rsidRDefault="005639ED" w:rsidP="00B56856">
            <w:pPr>
              <w:jc w:val="center"/>
            </w:pPr>
          </w:p>
          <w:p w:rsidR="005639ED" w:rsidRDefault="005639ED" w:rsidP="00B56856">
            <w:pPr>
              <w:jc w:val="center"/>
            </w:pPr>
            <w:r>
              <w:t>0</w:t>
            </w:r>
          </w:p>
          <w:p w:rsidR="005639ED" w:rsidRDefault="005639ED" w:rsidP="00B56856">
            <w:pPr>
              <w:jc w:val="center"/>
            </w:pPr>
          </w:p>
          <w:p w:rsidR="005639ED" w:rsidRDefault="005639ED" w:rsidP="00B56856">
            <w:pPr>
              <w:jc w:val="center"/>
            </w:pPr>
            <w:r>
              <w:t>0</w:t>
            </w:r>
          </w:p>
          <w:p w:rsidR="005639ED" w:rsidRDefault="005639ED" w:rsidP="00B56856">
            <w:pPr>
              <w:jc w:val="center"/>
            </w:pPr>
          </w:p>
        </w:tc>
        <w:tc>
          <w:tcPr>
            <w:tcW w:w="3096" w:type="dxa"/>
          </w:tcPr>
          <w:p w:rsidR="005639ED" w:rsidRDefault="005639ED" w:rsidP="00B56856">
            <w:pPr>
              <w:tabs>
                <w:tab w:val="center" w:pos="1440"/>
              </w:tabs>
              <w:jc w:val="center"/>
            </w:pPr>
            <w:r>
              <w:t>Pouces</w:t>
            </w:r>
            <w:r>
              <w:tab/>
              <w:t>en+         mm</w:t>
            </w:r>
          </w:p>
          <w:p w:rsidR="005639ED" w:rsidRDefault="005639ED" w:rsidP="00B56856">
            <w:pPr>
              <w:jc w:val="center"/>
            </w:pPr>
          </w:p>
          <w:p w:rsidR="005639ED" w:rsidRDefault="005639ED" w:rsidP="00B56856">
            <w:pPr>
              <w:jc w:val="center"/>
            </w:pPr>
          </w:p>
          <w:p w:rsidR="005639ED" w:rsidRDefault="005639ED" w:rsidP="00B56856">
            <w:pPr>
              <w:jc w:val="center"/>
            </w:pPr>
            <w:r>
              <w:t>1/32</w:t>
            </w:r>
            <w:r w:rsidR="00B56856">
              <w:t xml:space="preserve">                         0,8</w:t>
            </w:r>
          </w:p>
          <w:p w:rsidR="005639ED" w:rsidRDefault="005639ED" w:rsidP="00B56856">
            <w:pPr>
              <w:jc w:val="center"/>
            </w:pPr>
          </w:p>
          <w:p w:rsidR="005639ED" w:rsidRDefault="005639ED" w:rsidP="00B56856">
            <w:pPr>
              <w:jc w:val="center"/>
            </w:pPr>
            <w:r>
              <w:t>3/64</w:t>
            </w:r>
            <w:r w:rsidR="00B56856">
              <w:t xml:space="preserve">                         1,2</w:t>
            </w:r>
          </w:p>
          <w:p w:rsidR="005639ED" w:rsidRDefault="005639ED" w:rsidP="00B56856">
            <w:pPr>
              <w:jc w:val="center"/>
            </w:pPr>
          </w:p>
          <w:p w:rsidR="005639ED" w:rsidRDefault="005639ED" w:rsidP="00B56856">
            <w:pPr>
              <w:jc w:val="center"/>
            </w:pPr>
            <w:r>
              <w:t>1/16</w:t>
            </w:r>
            <w:r w:rsidR="00B56856">
              <w:t xml:space="preserve">                         1,6</w:t>
            </w:r>
          </w:p>
        </w:tc>
      </w:tr>
    </w:tbl>
    <w:p w:rsidR="00860583" w:rsidRDefault="00860583" w:rsidP="00701B40"/>
    <w:p w:rsidR="00860583" w:rsidRDefault="00860583" w:rsidP="00B0749D">
      <w:r>
        <w:tab/>
        <w:t xml:space="preserve">Lorsque l’on montre un </w:t>
      </w:r>
      <w:r w:rsidR="00A30497">
        <w:t>câble</w:t>
      </w:r>
      <w:r>
        <w:t xml:space="preserve"> neuf l’on a une bonne occasion de </w:t>
      </w:r>
      <w:r w:rsidR="00A30497">
        <w:t>vérifier</w:t>
      </w:r>
      <w:r>
        <w:t xml:space="preserve"> les gorges des moufles fixes </w:t>
      </w:r>
      <w:r w:rsidR="00A30497">
        <w:t>et</w:t>
      </w:r>
      <w:r>
        <w:t xml:space="preserve"> mobile pour </w:t>
      </w:r>
      <w:r w:rsidR="00A30497">
        <w:t>prévenir</w:t>
      </w:r>
      <w:r>
        <w:t xml:space="preserve"> l’un des deux cas </w:t>
      </w:r>
      <w:r w:rsidR="00A30497">
        <w:t>présentés</w:t>
      </w:r>
      <w:r>
        <w:t xml:space="preserve"> sur la figure </w:t>
      </w:r>
      <w:r w:rsidR="00B0749D">
        <w:t>4</w:t>
      </w:r>
      <w:r>
        <w:t xml:space="preserve">. L’aspect général des gorges doit </w:t>
      </w:r>
      <w:r w:rsidR="00A30497">
        <w:t>également</w:t>
      </w:r>
      <w:r>
        <w:t xml:space="preserve"> </w:t>
      </w:r>
      <w:r w:rsidR="00A30497">
        <w:t>être</w:t>
      </w:r>
      <w:r>
        <w:t xml:space="preserve"> examiné, en particulier au point de vue rugosité, usure, etc</w:t>
      </w:r>
      <w:r w:rsidR="00B0749D">
        <w:t>.</w:t>
      </w:r>
    </w:p>
    <w:p w:rsidR="00860583" w:rsidRDefault="00860583" w:rsidP="00701B40">
      <w:r>
        <w:t xml:space="preserve">Choix des </w:t>
      </w:r>
      <w:r w:rsidR="00A30497">
        <w:t>diamètres</w:t>
      </w:r>
      <w:r>
        <w:t xml:space="preserve"> des poulies et du </w:t>
      </w:r>
      <w:r w:rsidR="00A30497">
        <w:t>câble</w:t>
      </w:r>
      <w:r>
        <w:t> :</w:t>
      </w:r>
    </w:p>
    <w:p w:rsidR="00D51161" w:rsidRDefault="00860583" w:rsidP="00D51161">
      <w:pPr>
        <w:ind w:firstLine="708"/>
      </w:pPr>
      <w:r>
        <w:t xml:space="preserve">Referons-nous encore à «  Oil and Gas Journal » du 8 </w:t>
      </w:r>
      <w:r w:rsidR="00A30497">
        <w:t>octobre</w:t>
      </w:r>
      <w:r>
        <w:t xml:space="preserve"> 1956, nous y trouvons les </w:t>
      </w:r>
      <w:r w:rsidR="00A30497">
        <w:t>renseignements</w:t>
      </w:r>
      <w:r>
        <w:t xml:space="preserve"> suivants, se rattachant à  des </w:t>
      </w:r>
      <w:r w:rsidR="00A30497">
        <w:t>câbles</w:t>
      </w:r>
      <w:r>
        <w:t xml:space="preserve"> de forage 6 x 19 de </w:t>
      </w:r>
      <w:r w:rsidR="00A30497">
        <w:t>diamètre</w:t>
      </w:r>
      <w:r>
        <w:t xml:space="preserve"> divers et aux </w:t>
      </w:r>
      <w:r w:rsidR="00A30497">
        <w:t>poulies</w:t>
      </w:r>
      <w:r>
        <w:t xml:space="preserve"> sur lesquelles ils doivent </w:t>
      </w:r>
      <w:r w:rsidR="00A30497">
        <w:t>être</w:t>
      </w:r>
      <w:r>
        <w:t xml:space="preserve"> montés.</w:t>
      </w:r>
    </w:p>
    <w:p w:rsidR="00D51161" w:rsidRDefault="00860583" w:rsidP="00D51161">
      <w:pPr>
        <w:ind w:firstLine="708"/>
      </w:pPr>
      <w:r>
        <w:t xml:space="preserve">La courbure du </w:t>
      </w:r>
      <w:r w:rsidR="00A30497">
        <w:t>câble</w:t>
      </w:r>
      <w:r>
        <w:t xml:space="preserve"> sur les poulies réduit la valeur de la charge qu’il peut supporter car la courbure </w:t>
      </w:r>
      <w:r w:rsidR="00A30497">
        <w:t>elle-même</w:t>
      </w:r>
      <w:r>
        <w:t xml:space="preserve"> ajoute une surcharge sur le </w:t>
      </w:r>
      <w:r w:rsidR="00A30497">
        <w:t>câble</w:t>
      </w:r>
      <w:r>
        <w:t xml:space="preserve"> c’est pourquoi vous</w:t>
      </w:r>
      <w:r w:rsidR="007C7C6C">
        <w:t xml:space="preserve"> devez vous assurer que le </w:t>
      </w:r>
      <w:r w:rsidR="00A30497">
        <w:t>diamètre</w:t>
      </w:r>
      <w:r w:rsidR="007C7C6C">
        <w:t xml:space="preserve"> des poulies est suffisamment grand pour le </w:t>
      </w:r>
      <w:r w:rsidR="00A30497">
        <w:t>câble</w:t>
      </w:r>
      <w:r w:rsidR="007C7C6C">
        <w:t xml:space="preserve"> que vous utilisez.</w:t>
      </w:r>
    </w:p>
    <w:p w:rsidR="007C7C6C" w:rsidRDefault="007C7C6C" w:rsidP="00701B40"/>
    <w:p w:rsidR="00B0749D" w:rsidRDefault="00B0749D" w:rsidP="00860FC7">
      <w:pPr>
        <w:jc w:val="right"/>
        <w:rPr>
          <w:sz w:val="18"/>
          <w:szCs w:val="18"/>
        </w:rPr>
      </w:pPr>
    </w:p>
    <w:p w:rsidR="00B0749D" w:rsidRDefault="00B0749D" w:rsidP="00860FC7">
      <w:pPr>
        <w:jc w:val="right"/>
        <w:rPr>
          <w:sz w:val="18"/>
          <w:szCs w:val="18"/>
        </w:rPr>
      </w:pPr>
    </w:p>
    <w:p w:rsidR="00B0749D" w:rsidRDefault="00D51161" w:rsidP="00860FC7">
      <w:pPr>
        <w:jc w:val="right"/>
        <w:rPr>
          <w:sz w:val="18"/>
          <w:szCs w:val="18"/>
        </w:rPr>
      </w:pPr>
      <w:r>
        <w:rPr>
          <w:noProof/>
          <w:lang w:eastAsia="fr-FR"/>
        </w:rPr>
        <w:lastRenderedPageBreak/>
        <w:drawing>
          <wp:anchor distT="0" distB="0" distL="63500" distR="63500" simplePos="0" relativeHeight="251661312" behindDoc="1" locked="0" layoutInCell="1" allowOverlap="1" wp14:anchorId="1A2F4205" wp14:editId="22047ED4">
            <wp:simplePos x="0" y="0"/>
            <wp:positionH relativeFrom="margin">
              <wp:posOffset>1719580</wp:posOffset>
            </wp:positionH>
            <wp:positionV relativeFrom="paragraph">
              <wp:posOffset>-215287</wp:posOffset>
            </wp:positionV>
            <wp:extent cx="1266825" cy="1524000"/>
            <wp:effectExtent l="0" t="0" r="0" b="0"/>
            <wp:wrapNone/>
            <wp:docPr id="5"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noChangeArrowheads="1"/>
                    </pic:cNvPicPr>
                  </pic:nvPicPr>
                  <pic:blipFill>
                    <a:blip r:embed="rId13" cstate="print"/>
                    <a:srcRect/>
                    <a:stretch>
                      <a:fillRect/>
                    </a:stretch>
                  </pic:blipFill>
                  <pic:spPr bwMode="auto">
                    <a:xfrm>
                      <a:off x="0" y="0"/>
                      <a:ext cx="1266825" cy="1524000"/>
                    </a:xfrm>
                    <a:prstGeom prst="rect">
                      <a:avLst/>
                    </a:prstGeom>
                    <a:noFill/>
                  </pic:spPr>
                </pic:pic>
              </a:graphicData>
            </a:graphic>
          </wp:anchor>
        </w:drawing>
      </w:r>
      <w:r>
        <w:rPr>
          <w:noProof/>
          <w:lang w:eastAsia="fr-FR"/>
        </w:rPr>
        <w:drawing>
          <wp:anchor distT="0" distB="0" distL="114300" distR="114300" simplePos="0" relativeHeight="251663360" behindDoc="1" locked="0" layoutInCell="1" allowOverlap="1" wp14:anchorId="0AA3B9CC" wp14:editId="461B7856">
            <wp:simplePos x="0" y="0"/>
            <wp:positionH relativeFrom="column">
              <wp:posOffset>14605</wp:posOffset>
            </wp:positionH>
            <wp:positionV relativeFrom="paragraph">
              <wp:posOffset>-541655</wp:posOffset>
            </wp:positionV>
            <wp:extent cx="1714500" cy="16668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666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51161" w:rsidRDefault="00D51161" w:rsidP="00860FC7">
      <w:pPr>
        <w:jc w:val="right"/>
        <w:rPr>
          <w:sz w:val="18"/>
          <w:szCs w:val="18"/>
        </w:rPr>
      </w:pPr>
    </w:p>
    <w:p w:rsidR="00D51161" w:rsidRDefault="00D51161" w:rsidP="00860FC7">
      <w:pPr>
        <w:jc w:val="right"/>
        <w:rPr>
          <w:sz w:val="18"/>
          <w:szCs w:val="18"/>
        </w:rPr>
      </w:pPr>
    </w:p>
    <w:p w:rsidR="00D51161" w:rsidRDefault="00D51161" w:rsidP="00860FC7">
      <w:pPr>
        <w:jc w:val="right"/>
        <w:rPr>
          <w:sz w:val="18"/>
          <w:szCs w:val="18"/>
        </w:rPr>
      </w:pPr>
    </w:p>
    <w:p w:rsidR="00B0749D" w:rsidRDefault="00B0749D" w:rsidP="00860FC7">
      <w:pPr>
        <w:jc w:val="right"/>
        <w:rPr>
          <w:sz w:val="18"/>
          <w:szCs w:val="18"/>
        </w:rPr>
      </w:pPr>
    </w:p>
    <w:p w:rsidR="007C7C6C" w:rsidRPr="00860FC7" w:rsidRDefault="00860FC7" w:rsidP="00D51161">
      <w:pPr>
        <w:jc w:val="center"/>
        <w:rPr>
          <w:sz w:val="18"/>
          <w:szCs w:val="18"/>
        </w:rPr>
      </w:pPr>
      <w:proofErr w:type="spellStart"/>
      <w:r w:rsidRPr="00860FC7">
        <w:rPr>
          <w:sz w:val="18"/>
          <w:szCs w:val="18"/>
        </w:rPr>
        <w:t>Fig</w:t>
      </w:r>
      <w:proofErr w:type="spellEnd"/>
      <w:r w:rsidRPr="00860FC7">
        <w:rPr>
          <w:sz w:val="18"/>
          <w:szCs w:val="18"/>
        </w:rPr>
        <w:t xml:space="preserve"> </w:t>
      </w:r>
      <w:r>
        <w:rPr>
          <w:sz w:val="18"/>
          <w:szCs w:val="18"/>
        </w:rPr>
        <w:t>4</w:t>
      </w:r>
      <w:r w:rsidRPr="00860FC7">
        <w:rPr>
          <w:sz w:val="18"/>
          <w:szCs w:val="18"/>
        </w:rPr>
        <w:t xml:space="preserve"> : les gorges des poulies ne doivent être ni trop étroite ni trop larges, sinon le câble sera endommagé. </w:t>
      </w:r>
      <w:r>
        <w:rPr>
          <w:sz w:val="18"/>
          <w:szCs w:val="18"/>
        </w:rPr>
        <w:t xml:space="preserve">                                                                                                                                 </w:t>
      </w:r>
      <w:r w:rsidRPr="00860FC7">
        <w:rPr>
          <w:sz w:val="18"/>
          <w:szCs w:val="18"/>
        </w:rPr>
        <w:t xml:space="preserve">Les </w:t>
      </w:r>
      <w:r>
        <w:rPr>
          <w:sz w:val="18"/>
          <w:szCs w:val="18"/>
        </w:rPr>
        <w:t xml:space="preserve">gorges </w:t>
      </w:r>
      <w:r w:rsidR="00B0749D">
        <w:rPr>
          <w:sz w:val="18"/>
          <w:szCs w:val="18"/>
        </w:rPr>
        <w:t>étroites</w:t>
      </w:r>
      <w:r w:rsidRPr="00860FC7">
        <w:rPr>
          <w:sz w:val="18"/>
          <w:szCs w:val="18"/>
        </w:rPr>
        <w:t xml:space="preserve"> provoquent le pinçage et l’échauffement du câble et l</w:t>
      </w:r>
      <w:r>
        <w:rPr>
          <w:sz w:val="18"/>
          <w:szCs w:val="18"/>
        </w:rPr>
        <w:t xml:space="preserve">es </w:t>
      </w:r>
      <w:r w:rsidRPr="00860FC7">
        <w:rPr>
          <w:sz w:val="18"/>
          <w:szCs w:val="18"/>
        </w:rPr>
        <w:t>gorges larges provoquent un tassement.</w:t>
      </w:r>
    </w:p>
    <w:p w:rsidR="00B360C5" w:rsidRDefault="00B360C5" w:rsidP="007C7C6C">
      <w:pPr>
        <w:ind w:firstLine="708"/>
      </w:pPr>
    </w:p>
    <w:p w:rsidR="00B360C5" w:rsidRDefault="00B360C5" w:rsidP="007C7C6C">
      <w:pPr>
        <w:ind w:firstLine="708"/>
      </w:pPr>
    </w:p>
    <w:p w:rsidR="007C7C6C" w:rsidRDefault="007C7C6C" w:rsidP="007C7C6C">
      <w:pPr>
        <w:ind w:firstLine="708"/>
      </w:pPr>
      <w:r>
        <w:t xml:space="preserve">Quand un </w:t>
      </w:r>
      <w:r w:rsidR="00A30497">
        <w:t>câble</w:t>
      </w:r>
      <w:r>
        <w:t xml:space="preserve"> est utilisé sur des poulies trop petites, son temps de service est réduit. La courbure provoque un réajustement des positions des fils et des torons et également la torsion des fils </w:t>
      </w:r>
      <w:r w:rsidR="00A30497">
        <w:t>eux-mêmes</w:t>
      </w:r>
      <w:r>
        <w:t xml:space="preserve">. Un tel réajustement des positions des fils et des torons et également la torsion des fils eux-mêmes. Un tel réajustement qui se produit continuellement dans le système de mouflage produit la fatigue. Et, à l’image du fil que vous pouvez casser en le tordant alternativement, les fils d’un </w:t>
      </w:r>
      <w:r w:rsidR="00A30497">
        <w:t>câble</w:t>
      </w:r>
      <w:r>
        <w:t xml:space="preserve"> de forage pourront se briser.</w:t>
      </w:r>
    </w:p>
    <w:p w:rsidR="007C7C6C" w:rsidRDefault="007C7C6C" w:rsidP="007C7C6C">
      <w:pPr>
        <w:ind w:firstLine="708"/>
      </w:pPr>
      <w:r>
        <w:t xml:space="preserve">Cette </w:t>
      </w:r>
      <w:r w:rsidR="00A30497">
        <w:t>règle</w:t>
      </w:r>
      <w:r>
        <w:t xml:space="preserve"> pratique (et la plupart des autres procédés) doit </w:t>
      </w:r>
      <w:r w:rsidR="00A30497">
        <w:t>être</w:t>
      </w:r>
      <w:r>
        <w:t xml:space="preserve"> écartée dans les cas où le </w:t>
      </w:r>
      <w:r w:rsidR="00A30497">
        <w:t>câble</w:t>
      </w:r>
      <w:r>
        <w:t xml:space="preserve"> serait </w:t>
      </w:r>
      <w:r w:rsidR="00A30497">
        <w:t>varié</w:t>
      </w:r>
      <w:r>
        <w:t>, étiré par une traction exagérée, comme cela peut se produire lors d’une instrumentation, ou endommagé pour toute autres raison exceptionnelle.</w:t>
      </w:r>
    </w:p>
    <w:p w:rsidR="007C7C6C" w:rsidRDefault="007C7C6C" w:rsidP="007C7C6C">
      <w:pPr>
        <w:ind w:firstLine="708"/>
      </w:pPr>
      <w:r>
        <w:t>Lorsque l’un de ces incidents survient, l’inspection visuelle constitue le meilleur guide de coupe.</w:t>
      </w:r>
    </w:p>
    <w:p w:rsidR="007C7C6C" w:rsidRDefault="007C7C6C" w:rsidP="007C7C6C">
      <w:pPr>
        <w:ind w:firstLine="708"/>
      </w:pPr>
      <w:r>
        <w:t xml:space="preserve">Le programme de filtrage et de coupe, le meilleur et le plus complet, est </w:t>
      </w:r>
      <w:r w:rsidR="00A30497">
        <w:t>peut-être</w:t>
      </w:r>
      <w:r>
        <w:t xml:space="preserve"> celui de la norme RP 9B de l’A.P.I. 5</w:t>
      </w:r>
      <w:r w:rsidRPr="007C7C6C">
        <w:rPr>
          <w:vertAlign w:val="superscript"/>
        </w:rPr>
        <w:t>ème</w:t>
      </w:r>
      <w:r>
        <w:t xml:space="preserve"> édition, dont une adaptation est faite ci-dessous.</w:t>
      </w:r>
    </w:p>
    <w:p w:rsidR="007C7C6C" w:rsidRDefault="007C7C6C" w:rsidP="007C7C6C">
      <w:pPr>
        <w:ind w:firstLine="708"/>
      </w:pPr>
      <w:r>
        <w:t xml:space="preserve">Les temps de service des </w:t>
      </w:r>
      <w:r w:rsidR="00A30497">
        <w:t>câbles</w:t>
      </w:r>
      <w:r>
        <w:t xml:space="preserve"> de forage peuvent </w:t>
      </w:r>
      <w:r w:rsidR="00A30497">
        <w:t>être</w:t>
      </w:r>
      <w:r>
        <w:t xml:space="preserve"> largement accrus par l’utilisation d’un programme </w:t>
      </w:r>
      <w:r w:rsidR="00A30497">
        <w:t>planifié</w:t>
      </w:r>
      <w:r>
        <w:t xml:space="preserve"> de filage et de coupe</w:t>
      </w:r>
      <w:r w:rsidR="002B70FE">
        <w:t xml:space="preserve"> basé sur des </w:t>
      </w:r>
      <w:r w:rsidR="00A30497">
        <w:t>critères</w:t>
      </w:r>
      <w:r w:rsidR="002B70FE">
        <w:t xml:space="preserve"> de service. La considération seule d’inspection visuelle pour déterminer l’époque du filage et de la coupe entraine une usure inégale, des ennuis d’enroulement sur le treuil, et de longue coupes, ceci diminuant le temps de service. Le principe général de tout programme doit </w:t>
      </w:r>
      <w:r w:rsidR="00A30497">
        <w:t>être</w:t>
      </w:r>
      <w:r w:rsidR="002B70FE">
        <w:t xml:space="preserve"> de fournir un excès de </w:t>
      </w:r>
      <w:r w:rsidR="00A30497">
        <w:t>câble</w:t>
      </w:r>
      <w:r w:rsidR="002B70FE">
        <w:t xml:space="preserve"> de forage dans le mouflage, et de filer ce surplus dans le système à un rythme tel qu’il s’use régulièrement et que le </w:t>
      </w:r>
      <w:r w:rsidR="00A30497">
        <w:t>câble</w:t>
      </w:r>
      <w:r w:rsidR="002B70FE">
        <w:t xml:space="preserve"> att</w:t>
      </w:r>
      <w:r w:rsidR="00EB2E63">
        <w:t xml:space="preserve">eigne son </w:t>
      </w:r>
      <w:r w:rsidR="00A30497">
        <w:t>taux</w:t>
      </w:r>
      <w:r w:rsidR="00EB2E63">
        <w:t xml:space="preserve"> maximal de service.</w:t>
      </w:r>
    </w:p>
    <w:p w:rsidR="00D51161" w:rsidRDefault="00D51161" w:rsidP="000F23B7">
      <w:pPr>
        <w:ind w:firstLine="708"/>
      </w:pPr>
    </w:p>
    <w:p w:rsidR="00D51161" w:rsidRDefault="00D51161" w:rsidP="000F23B7">
      <w:pPr>
        <w:ind w:firstLine="708"/>
      </w:pPr>
    </w:p>
    <w:p w:rsidR="00D51161" w:rsidRDefault="00D51161" w:rsidP="000F23B7">
      <w:pPr>
        <w:ind w:firstLine="708"/>
      </w:pPr>
    </w:p>
    <w:p w:rsidR="00D51161" w:rsidRDefault="00D51161" w:rsidP="000F23B7">
      <w:pPr>
        <w:ind w:firstLine="708"/>
      </w:pPr>
    </w:p>
    <w:p w:rsidR="00D51161" w:rsidRDefault="00D51161" w:rsidP="000F23B7">
      <w:pPr>
        <w:ind w:firstLine="708"/>
      </w:pPr>
    </w:p>
    <w:p w:rsidR="000F23B7" w:rsidRDefault="000F23B7" w:rsidP="000F23B7">
      <w:pPr>
        <w:ind w:firstLine="708"/>
      </w:pPr>
      <w:r>
        <w:lastRenderedPageBreak/>
        <w:t xml:space="preserve">Les gains </w:t>
      </w:r>
      <w:r w:rsidR="00A30497">
        <w:t>rendus</w:t>
      </w:r>
      <w:r>
        <w:t xml:space="preserve"> possibles par l’utilisation d’un </w:t>
      </w:r>
      <w:r w:rsidR="00A30497">
        <w:t>câble</w:t>
      </w:r>
      <w:r>
        <w:t xml:space="preserve"> plus long peuvent </w:t>
      </w:r>
      <w:r w:rsidR="00A30497">
        <w:t>être</w:t>
      </w:r>
      <w:r>
        <w:t xml:space="preserve"> annulés par l’augmentation du cout de la manutention.</w:t>
      </w:r>
    </w:p>
    <w:p w:rsidR="000F23B7" w:rsidRDefault="000F23B7" w:rsidP="00B0749D">
      <w:pPr>
        <w:ind w:firstLine="708"/>
      </w:pPr>
      <w:r>
        <w:t xml:space="preserve">On peut prévoir un taux de travail du </w:t>
      </w:r>
      <w:r w:rsidR="00A30497">
        <w:t>câble</w:t>
      </w:r>
      <w:r>
        <w:t xml:space="preserve">, en tonnes-kilomètres pour chacune des coupes. </w:t>
      </w:r>
    </w:p>
    <w:p w:rsidR="000F23B7" w:rsidRDefault="000F23B7" w:rsidP="000F23B7">
      <w:pPr>
        <w:ind w:firstLine="708"/>
      </w:pPr>
      <w:r>
        <w:t xml:space="preserve">Le travail en tonnes-kilomètres variera selon le type d’équipement utilisé. Un programme doit </w:t>
      </w:r>
      <w:r w:rsidR="00A30497">
        <w:t>être</w:t>
      </w:r>
      <w:r>
        <w:t xml:space="preserve"> minutieusement adapté à l’appareil considéré. L’état du </w:t>
      </w:r>
      <w:r w:rsidR="00A30497">
        <w:t>câble</w:t>
      </w:r>
      <w:r>
        <w:t xml:space="preserve"> lors du filage et les conditions de coupes caractériseront le taux de travail choisi. En tout cas, l’inspection visuelle du </w:t>
      </w:r>
      <w:r w:rsidR="00A30497">
        <w:t>câble</w:t>
      </w:r>
      <w:r>
        <w:t xml:space="preserve"> par l’opérateur doit prendre le pas sur toute procédure prédéterminée.</w:t>
      </w:r>
    </w:p>
    <w:p w:rsidR="000F23B7" w:rsidRDefault="000F23B7" w:rsidP="000F23B7">
      <w:pPr>
        <w:ind w:firstLine="708"/>
      </w:pPr>
      <w:r>
        <w:t xml:space="preserve">Les facteurs suivants doivent </w:t>
      </w:r>
      <w:r w:rsidR="00A30497">
        <w:t>être</w:t>
      </w:r>
      <w:r>
        <w:t xml:space="preserve"> considérés </w:t>
      </w:r>
      <w:r w:rsidR="00A30497">
        <w:t>dans</w:t>
      </w:r>
      <w:r>
        <w:t xml:space="preserve"> la </w:t>
      </w:r>
      <w:r w:rsidR="00A30497">
        <w:t>détermination</w:t>
      </w:r>
      <w:r>
        <w:t xml:space="preserve"> de la longueur coupée :</w:t>
      </w:r>
    </w:p>
    <w:p w:rsidR="000F23B7" w:rsidRDefault="000F23B7" w:rsidP="000F23B7">
      <w:pPr>
        <w:pStyle w:val="Paragraphedeliste"/>
        <w:numPr>
          <w:ilvl w:val="0"/>
          <w:numId w:val="2"/>
        </w:numPr>
      </w:pPr>
      <w:r>
        <w:t xml:space="preserve">La longueur en excès qui peut </w:t>
      </w:r>
      <w:r w:rsidR="00A30497">
        <w:t>être</w:t>
      </w:r>
      <w:r>
        <w:t xml:space="preserve"> normalement enroulée sur le tambour.</w:t>
      </w:r>
    </w:p>
    <w:p w:rsidR="000F23B7" w:rsidRDefault="000F23B7" w:rsidP="000F23B7">
      <w:pPr>
        <w:pStyle w:val="Paragraphedeliste"/>
        <w:numPr>
          <w:ilvl w:val="0"/>
          <w:numId w:val="2"/>
        </w:numPr>
      </w:pPr>
      <w:r>
        <w:t>L’</w:t>
      </w:r>
      <w:r w:rsidR="00A30497">
        <w:t>emplacement</w:t>
      </w:r>
      <w:r>
        <w:t xml:space="preserve"> des zones de fatigue du diagramme de mouflage.</w:t>
      </w:r>
    </w:p>
    <w:p w:rsidR="000F23B7" w:rsidRDefault="00CD7CCE" w:rsidP="000F23B7">
      <w:pPr>
        <w:pStyle w:val="Paragraphedeliste"/>
        <w:numPr>
          <w:ilvl w:val="0"/>
          <w:numId w:val="2"/>
        </w:numPr>
      </w:pPr>
      <w:r>
        <w:t xml:space="preserve">Le </w:t>
      </w:r>
      <w:r w:rsidR="00A30497">
        <w:t>diamètre</w:t>
      </w:r>
      <w:r>
        <w:t xml:space="preserve"> du tambour et les points de croisement sur le treuil.</w:t>
      </w:r>
    </w:p>
    <w:p w:rsidR="00CD7CCE" w:rsidRDefault="00CD7CCE" w:rsidP="00CD7CCE">
      <w:pPr>
        <w:pStyle w:val="Paragraphedeliste"/>
      </w:pPr>
      <w:r>
        <w:t xml:space="preserve">On doit veiller à ce que les points de croisement et des zones de fatigues ne se superposent pas. Ceci est réalisé si on évite les coupes de longueurs multiples de la </w:t>
      </w:r>
      <w:r w:rsidR="00A30497">
        <w:t>circonférence</w:t>
      </w:r>
      <w:r>
        <w:t xml:space="preserve"> du tambour, et des longueurs entre points de fatigue. Des programmes satisfaisants ont été basés sur des </w:t>
      </w:r>
      <w:r w:rsidR="00A30497">
        <w:t>longueurs</w:t>
      </w:r>
      <w:r>
        <w:t xml:space="preserve"> de coupe recommandée (nombre de spires) pour chaque hauteur de derrick et chaque diamètre de tambour de treuil.</w:t>
      </w:r>
    </w:p>
    <w:p w:rsidR="00CD7CCE" w:rsidRDefault="00CD7CCE" w:rsidP="00682615">
      <w:pPr>
        <w:pStyle w:val="Paragraphedeliste"/>
      </w:pPr>
      <w:r>
        <w:t xml:space="preserve">Le nombre de filages entre deux coupes peut varier </w:t>
      </w:r>
      <w:r w:rsidR="00A30497">
        <w:t>considérablement</w:t>
      </w:r>
      <w:r>
        <w:t xml:space="preserve"> selon les conditions de forage la longueur de la </w:t>
      </w:r>
      <w:r w:rsidR="00A30497">
        <w:t>fréquence</w:t>
      </w:r>
      <w:r>
        <w:t xml:space="preserve"> des coupes cette </w:t>
      </w:r>
      <w:r w:rsidR="00A30497">
        <w:t>périodicité</w:t>
      </w:r>
      <w:r>
        <w:t xml:space="preserve"> peut aller</w:t>
      </w:r>
      <w:r w:rsidR="00682615">
        <w:t xml:space="preserve">  de un ou deux filages jusqu’à sept filages entre les </w:t>
      </w:r>
      <w:proofErr w:type="gramStart"/>
      <w:r w:rsidR="00682615">
        <w:t>coupes .</w:t>
      </w:r>
      <w:proofErr w:type="gramEnd"/>
      <w:r w:rsidR="00682615">
        <w:t xml:space="preserve"> Les filages doivent être multipliés si les condition sont difficiles, s’il y a du battage à la </w:t>
      </w:r>
      <w:proofErr w:type="gramStart"/>
      <w:r w:rsidR="00682615">
        <w:t>coulisse ,</w:t>
      </w:r>
      <w:proofErr w:type="gramEnd"/>
      <w:r w:rsidR="00682615">
        <w:t xml:space="preserve"> etc. On doit cependant éviter de filer au point d’accumuler trop de câble sur le treuil avant la coupe .Le filage qui entraine une couche supplémentaire  sur le treuil doit être particulièrement proscrit.</w:t>
      </w:r>
    </w:p>
    <w:p w:rsidR="00682615" w:rsidRDefault="00682615" w:rsidP="00682615">
      <w:pPr>
        <w:pStyle w:val="Paragraphedeliste"/>
      </w:pPr>
      <w:r>
        <w:t xml:space="preserve">Le </w:t>
      </w:r>
      <w:r w:rsidR="00957925">
        <w:t>câble</w:t>
      </w:r>
      <w:r>
        <w:t xml:space="preserve"> doit </w:t>
      </w:r>
      <w:r w:rsidR="00957925">
        <w:t>être</w:t>
      </w:r>
      <w:r>
        <w:t xml:space="preserve"> filé de telle sorte qu’aucune partie ne soit située une seconde fois au droit d’une zone d’usure intense. Les zones de grande usure sont au niveau du chevauchement des spires sur le treuil et les zones de contact avec les poulies des </w:t>
      </w:r>
      <w:r w:rsidR="00957925">
        <w:t>moufles fixe et mobile aux positions extrêmes du moufle mobile .Le nombre cumulé de mètres filés entre les coupes doit être égale au nombre de mètre correspondant aux t.km recommandées .Par le câble devra être coupé lors du quatrième filage .</w:t>
      </w:r>
    </w:p>
    <w:p w:rsidR="002B70FE" w:rsidRDefault="002B70FE" w:rsidP="007C7C6C">
      <w:pPr>
        <w:ind w:firstLine="708"/>
      </w:pPr>
    </w:p>
    <w:p w:rsidR="00BC584A" w:rsidRDefault="00BC584A" w:rsidP="00D95620">
      <w:pPr>
        <w:rPr>
          <w:b/>
          <w:bCs/>
          <w:sz w:val="28"/>
          <w:szCs w:val="28"/>
          <w:u w:val="single"/>
        </w:rPr>
      </w:pPr>
    </w:p>
    <w:p w:rsidR="00BC584A" w:rsidRDefault="00BC584A" w:rsidP="00D95620">
      <w:pPr>
        <w:rPr>
          <w:b/>
          <w:bCs/>
          <w:sz w:val="28"/>
          <w:szCs w:val="28"/>
          <w:u w:val="single"/>
        </w:rPr>
      </w:pPr>
    </w:p>
    <w:p w:rsidR="00BC584A" w:rsidRDefault="00BC584A" w:rsidP="00D95620">
      <w:pPr>
        <w:rPr>
          <w:b/>
          <w:bCs/>
          <w:sz w:val="28"/>
          <w:szCs w:val="28"/>
          <w:u w:val="single"/>
        </w:rPr>
      </w:pPr>
    </w:p>
    <w:p w:rsidR="00BC584A" w:rsidRDefault="00BC584A" w:rsidP="00D95620">
      <w:pPr>
        <w:rPr>
          <w:b/>
          <w:bCs/>
          <w:sz w:val="28"/>
          <w:szCs w:val="28"/>
          <w:u w:val="single"/>
        </w:rPr>
      </w:pPr>
    </w:p>
    <w:p w:rsidR="00D51161" w:rsidRDefault="00D51161" w:rsidP="00D95620">
      <w:pPr>
        <w:rPr>
          <w:b/>
          <w:bCs/>
          <w:sz w:val="28"/>
          <w:szCs w:val="28"/>
          <w:u w:val="single"/>
        </w:rPr>
      </w:pPr>
    </w:p>
    <w:p w:rsidR="00D51161" w:rsidRDefault="00D51161" w:rsidP="00D95620">
      <w:pPr>
        <w:rPr>
          <w:b/>
          <w:bCs/>
          <w:sz w:val="28"/>
          <w:szCs w:val="28"/>
          <w:u w:val="single"/>
        </w:rPr>
      </w:pPr>
    </w:p>
    <w:p w:rsidR="00D95620" w:rsidRPr="00640130" w:rsidRDefault="00D95620" w:rsidP="00D95620">
      <w:pPr>
        <w:rPr>
          <w:b/>
          <w:bCs/>
          <w:sz w:val="28"/>
          <w:szCs w:val="28"/>
          <w:u w:val="single"/>
        </w:rPr>
      </w:pPr>
      <w:r w:rsidRPr="00640130">
        <w:rPr>
          <w:b/>
          <w:bCs/>
          <w:sz w:val="28"/>
          <w:szCs w:val="28"/>
          <w:u w:val="single"/>
        </w:rPr>
        <w:lastRenderedPageBreak/>
        <w:t>Entretien du câble de forage :</w:t>
      </w:r>
    </w:p>
    <w:p w:rsidR="00D95620" w:rsidRDefault="00D95620" w:rsidP="00D95620">
      <w:pPr>
        <w:rPr>
          <w:sz w:val="24"/>
          <w:szCs w:val="24"/>
        </w:rPr>
      </w:pPr>
      <w:r>
        <w:rPr>
          <w:sz w:val="24"/>
          <w:szCs w:val="24"/>
        </w:rPr>
        <w:t xml:space="preserve">       Les points suivants sont repris mot pour mot d’une liste fournie par un vétéran du forage sous le titre (Réflexion sur les câbles de </w:t>
      </w:r>
      <w:proofErr w:type="gramStart"/>
      <w:r>
        <w:rPr>
          <w:sz w:val="24"/>
          <w:szCs w:val="24"/>
        </w:rPr>
        <w:t>forage )</w:t>
      </w:r>
      <w:proofErr w:type="gramEnd"/>
      <w:r>
        <w:rPr>
          <w:sz w:val="24"/>
          <w:szCs w:val="24"/>
        </w:rPr>
        <w:t>.Ceux-ci semblent bien appropriés pour servir de base aux présentations des principes qui sont dans les cordes du sondeur.</w:t>
      </w:r>
    </w:p>
    <w:p w:rsidR="00D95620" w:rsidRDefault="00D95620" w:rsidP="00D95620">
      <w:pPr>
        <w:pStyle w:val="Paragraphedeliste"/>
        <w:numPr>
          <w:ilvl w:val="0"/>
          <w:numId w:val="3"/>
        </w:numPr>
        <w:spacing w:after="160" w:line="259" w:lineRule="auto"/>
        <w:rPr>
          <w:sz w:val="24"/>
          <w:szCs w:val="24"/>
        </w:rPr>
      </w:pPr>
      <w:r>
        <w:rPr>
          <w:sz w:val="24"/>
          <w:szCs w:val="24"/>
        </w:rPr>
        <w:t>Le principe de base de l’entretien d’un câble de forage consiste à maintenir de bonnes conditions de travail de façon à tirer le maximum de tonnes-kilomètre.</w:t>
      </w:r>
    </w:p>
    <w:p w:rsidR="00D95620" w:rsidRDefault="00BC584A" w:rsidP="00D95620">
      <w:pPr>
        <w:pStyle w:val="Paragraphedeliste"/>
        <w:numPr>
          <w:ilvl w:val="0"/>
          <w:numId w:val="3"/>
        </w:numPr>
        <w:spacing w:after="160" w:line="259" w:lineRule="auto"/>
        <w:rPr>
          <w:sz w:val="24"/>
          <w:szCs w:val="24"/>
        </w:rPr>
      </w:pPr>
      <w:r>
        <w:rPr>
          <w:sz w:val="24"/>
          <w:szCs w:val="24"/>
        </w:rPr>
        <w:t>Lors du transport d’</w:t>
      </w:r>
      <w:r w:rsidR="00D95620">
        <w:rPr>
          <w:sz w:val="24"/>
          <w:szCs w:val="24"/>
        </w:rPr>
        <w:t xml:space="preserve">un touret, le protéger par des </w:t>
      </w:r>
      <w:proofErr w:type="gramStart"/>
      <w:r w:rsidR="00D95620">
        <w:rPr>
          <w:sz w:val="24"/>
          <w:szCs w:val="24"/>
        </w:rPr>
        <w:t>planches ,et</w:t>
      </w:r>
      <w:proofErr w:type="gramEnd"/>
      <w:r w:rsidR="00D95620">
        <w:rPr>
          <w:sz w:val="24"/>
          <w:szCs w:val="24"/>
        </w:rPr>
        <w:t xml:space="preserve"> utiliser des élingues pour éviter d’accrocher le câble.</w:t>
      </w:r>
    </w:p>
    <w:p w:rsidR="00D95620" w:rsidRDefault="00D95620" w:rsidP="00D95620">
      <w:pPr>
        <w:pStyle w:val="Paragraphedeliste"/>
        <w:numPr>
          <w:ilvl w:val="0"/>
          <w:numId w:val="3"/>
        </w:numPr>
        <w:spacing w:after="160" w:line="259" w:lineRule="auto"/>
        <w:rPr>
          <w:sz w:val="24"/>
          <w:szCs w:val="24"/>
        </w:rPr>
      </w:pPr>
      <w:r>
        <w:rPr>
          <w:sz w:val="24"/>
          <w:szCs w:val="24"/>
        </w:rPr>
        <w:t xml:space="preserve">Léviter de laisser tomber le touret : un touret </w:t>
      </w:r>
      <w:r w:rsidR="00BC584A">
        <w:rPr>
          <w:sz w:val="24"/>
          <w:szCs w:val="24"/>
        </w:rPr>
        <w:t>cassé,</w:t>
      </w:r>
      <w:r>
        <w:rPr>
          <w:sz w:val="24"/>
          <w:szCs w:val="24"/>
        </w:rPr>
        <w:t xml:space="preserve"> ou endommagé entraine la détérioration du câble.</w:t>
      </w:r>
    </w:p>
    <w:p w:rsidR="00D95620" w:rsidRDefault="00D95620" w:rsidP="00D95620">
      <w:pPr>
        <w:pStyle w:val="Paragraphedeliste"/>
        <w:numPr>
          <w:ilvl w:val="0"/>
          <w:numId w:val="3"/>
        </w:numPr>
        <w:spacing w:after="160" w:line="259" w:lineRule="auto"/>
        <w:rPr>
          <w:sz w:val="24"/>
          <w:szCs w:val="24"/>
        </w:rPr>
      </w:pPr>
      <w:r>
        <w:rPr>
          <w:sz w:val="24"/>
          <w:szCs w:val="24"/>
        </w:rPr>
        <w:t>Ne pas rouler le touret sur des  surfaces d’où la saleté ou le sable peuvent s’introduire sur le câble.</w:t>
      </w:r>
    </w:p>
    <w:p w:rsidR="00D95620" w:rsidRDefault="00D95620" w:rsidP="00D95620">
      <w:pPr>
        <w:pStyle w:val="Paragraphedeliste"/>
        <w:numPr>
          <w:ilvl w:val="0"/>
          <w:numId w:val="3"/>
        </w:numPr>
        <w:spacing w:after="160" w:line="259" w:lineRule="auto"/>
        <w:rPr>
          <w:sz w:val="24"/>
          <w:szCs w:val="24"/>
        </w:rPr>
      </w:pPr>
      <w:r>
        <w:rPr>
          <w:sz w:val="24"/>
          <w:szCs w:val="24"/>
        </w:rPr>
        <w:t xml:space="preserve">Faire un support robuste permettant de faire tourner le </w:t>
      </w:r>
      <w:proofErr w:type="gramStart"/>
      <w:r>
        <w:rPr>
          <w:sz w:val="24"/>
          <w:szCs w:val="24"/>
        </w:rPr>
        <w:t>touret .</w:t>
      </w:r>
      <w:proofErr w:type="gramEnd"/>
    </w:p>
    <w:p w:rsidR="00D95620" w:rsidRDefault="00D95620" w:rsidP="00D95620">
      <w:pPr>
        <w:pStyle w:val="Paragraphedeliste"/>
        <w:numPr>
          <w:ilvl w:val="0"/>
          <w:numId w:val="3"/>
        </w:numPr>
        <w:spacing w:after="160" w:line="259" w:lineRule="auto"/>
        <w:rPr>
          <w:sz w:val="24"/>
          <w:szCs w:val="24"/>
        </w:rPr>
      </w:pPr>
      <w:r>
        <w:rPr>
          <w:sz w:val="24"/>
          <w:szCs w:val="24"/>
        </w:rPr>
        <w:t>Centre le touret sur le réa pour éviter de faire frotter le câble sur les membrures métalliques.</w:t>
      </w:r>
    </w:p>
    <w:p w:rsidR="00D95620" w:rsidRDefault="00D95620" w:rsidP="00D95620">
      <w:pPr>
        <w:pStyle w:val="Paragraphedeliste"/>
        <w:numPr>
          <w:ilvl w:val="0"/>
          <w:numId w:val="3"/>
        </w:numPr>
        <w:spacing w:after="160" w:line="259" w:lineRule="auto"/>
        <w:rPr>
          <w:sz w:val="24"/>
          <w:szCs w:val="24"/>
        </w:rPr>
      </w:pPr>
      <w:r>
        <w:rPr>
          <w:sz w:val="24"/>
          <w:szCs w:val="24"/>
        </w:rPr>
        <w:t xml:space="preserve">Le câble doit se dévider par la base du </w:t>
      </w:r>
      <w:proofErr w:type="gramStart"/>
      <w:r>
        <w:rPr>
          <w:sz w:val="24"/>
          <w:szCs w:val="24"/>
        </w:rPr>
        <w:t>touret .</w:t>
      </w:r>
      <w:proofErr w:type="gramEnd"/>
    </w:p>
    <w:p w:rsidR="00D95620" w:rsidRDefault="00D95620" w:rsidP="00D95620">
      <w:pPr>
        <w:pStyle w:val="Paragraphedeliste"/>
        <w:numPr>
          <w:ilvl w:val="0"/>
          <w:numId w:val="3"/>
        </w:numPr>
        <w:spacing w:after="160" w:line="259" w:lineRule="auto"/>
        <w:rPr>
          <w:sz w:val="24"/>
          <w:szCs w:val="24"/>
        </w:rPr>
      </w:pPr>
      <w:r>
        <w:rPr>
          <w:sz w:val="24"/>
          <w:szCs w:val="24"/>
        </w:rPr>
        <w:t>Eviter de trainer le câble sur le sol.</w:t>
      </w:r>
    </w:p>
    <w:p w:rsidR="00D95620" w:rsidRDefault="00D95620" w:rsidP="00D95620">
      <w:pPr>
        <w:pStyle w:val="Paragraphedeliste"/>
        <w:numPr>
          <w:ilvl w:val="0"/>
          <w:numId w:val="3"/>
        </w:numPr>
        <w:spacing w:after="160" w:line="259" w:lineRule="auto"/>
        <w:rPr>
          <w:sz w:val="24"/>
          <w:szCs w:val="24"/>
        </w:rPr>
      </w:pPr>
      <w:r>
        <w:rPr>
          <w:sz w:val="24"/>
          <w:szCs w:val="24"/>
        </w:rPr>
        <w:t xml:space="preserve">Avant d’introduire du câble dans le </w:t>
      </w:r>
      <w:proofErr w:type="gramStart"/>
      <w:r>
        <w:rPr>
          <w:sz w:val="24"/>
          <w:szCs w:val="24"/>
        </w:rPr>
        <w:t>moulage ,toujours</w:t>
      </w:r>
      <w:proofErr w:type="gramEnd"/>
      <w:r>
        <w:rPr>
          <w:sz w:val="24"/>
          <w:szCs w:val="24"/>
        </w:rPr>
        <w:t xml:space="preserve"> maintenir le moufle mobile vertical à l’aide d’une élingue .</w:t>
      </w:r>
    </w:p>
    <w:p w:rsidR="00D95620" w:rsidRDefault="00983A68" w:rsidP="00D95620">
      <w:pPr>
        <w:pStyle w:val="Paragraphedeliste"/>
        <w:numPr>
          <w:ilvl w:val="0"/>
          <w:numId w:val="3"/>
        </w:numPr>
        <w:spacing w:after="160" w:line="259" w:lineRule="auto"/>
        <w:rPr>
          <w:sz w:val="24"/>
          <w:szCs w:val="24"/>
        </w:rPr>
      </w:pPr>
      <w:r>
        <w:rPr>
          <w:sz w:val="24"/>
          <w:szCs w:val="24"/>
        </w:rPr>
        <w:t>Vérifier l’usure et l’état de toutes les poulies des moufles mobile et fixe. Des poulies usées peuvent détériorer le câble de forage.</w:t>
      </w:r>
    </w:p>
    <w:p w:rsidR="00983A68" w:rsidRPr="00640130" w:rsidRDefault="00983A68" w:rsidP="00D95620">
      <w:pPr>
        <w:pStyle w:val="Paragraphedeliste"/>
        <w:numPr>
          <w:ilvl w:val="0"/>
          <w:numId w:val="3"/>
        </w:numPr>
        <w:spacing w:after="160" w:line="259" w:lineRule="auto"/>
        <w:rPr>
          <w:sz w:val="24"/>
          <w:szCs w:val="24"/>
        </w:rPr>
      </w:pPr>
      <w:r>
        <w:rPr>
          <w:sz w:val="24"/>
          <w:szCs w:val="24"/>
        </w:rPr>
        <w:t xml:space="preserve">Lors de l’introduction d’un </w:t>
      </w:r>
      <w:proofErr w:type="gramStart"/>
      <w:r>
        <w:rPr>
          <w:sz w:val="24"/>
          <w:szCs w:val="24"/>
        </w:rPr>
        <w:t>câble ,</w:t>
      </w:r>
      <w:proofErr w:type="gramEnd"/>
      <w:r>
        <w:rPr>
          <w:sz w:val="24"/>
          <w:szCs w:val="24"/>
        </w:rPr>
        <w:t xml:space="preserve"> utiliser une gaine de raccordement munie d’un émerillon pour éviter de transmettre la torsion au câble.</w:t>
      </w:r>
    </w:p>
    <w:p w:rsidR="0017401D" w:rsidRDefault="0017401D" w:rsidP="0017401D">
      <w:pPr>
        <w:ind w:firstLine="708"/>
      </w:pPr>
    </w:p>
    <w:p w:rsidR="00CA2F67" w:rsidRDefault="00CA2F67"/>
    <w:p w:rsidR="00680311" w:rsidRDefault="00680311"/>
    <w:p w:rsidR="00680311" w:rsidRDefault="00680311"/>
    <w:p w:rsidR="00680311" w:rsidRDefault="00680311"/>
    <w:p w:rsidR="00680311" w:rsidRDefault="00680311"/>
    <w:p w:rsidR="00680311" w:rsidRDefault="00680311"/>
    <w:p w:rsidR="00680311" w:rsidRDefault="00680311"/>
    <w:p w:rsidR="00680311" w:rsidRDefault="00680311"/>
    <w:p w:rsidR="00680311" w:rsidRDefault="00680311"/>
    <w:p w:rsidR="00680311" w:rsidRDefault="00680311"/>
    <w:p w:rsidR="00680311" w:rsidRDefault="00680311"/>
    <w:p w:rsidR="00CA2F67" w:rsidRPr="00D51161" w:rsidRDefault="008A075E">
      <w:pPr>
        <w:rPr>
          <w:b/>
          <w:bCs/>
          <w:sz w:val="28"/>
          <w:szCs w:val="28"/>
          <w:u w:val="single"/>
        </w:rPr>
      </w:pPr>
      <w:r w:rsidRPr="00D51161">
        <w:rPr>
          <w:b/>
          <w:bCs/>
          <w:sz w:val="28"/>
          <w:szCs w:val="28"/>
          <w:u w:val="single"/>
        </w:rPr>
        <w:lastRenderedPageBreak/>
        <w:t>Conclusion :</w:t>
      </w:r>
    </w:p>
    <w:p w:rsidR="008A075E" w:rsidRDefault="008A075E">
      <w:r>
        <w:tab/>
        <w:t xml:space="preserve">Le </w:t>
      </w:r>
      <w:r w:rsidR="005706B8">
        <w:t>câble</w:t>
      </w:r>
      <w:r>
        <w:t xml:space="preserve"> de forage est constitué de plusieurs torons enfilés autour d’une </w:t>
      </w:r>
      <w:r w:rsidR="005706B8">
        <w:t>âme</w:t>
      </w:r>
      <w:r>
        <w:t xml:space="preserve"> et chaque toron est constitué de plusieurs fils calibrés et disposés en hélice sur plusieurs couches.</w:t>
      </w:r>
    </w:p>
    <w:p w:rsidR="008A075E" w:rsidRDefault="005706B8" w:rsidP="001D00F5">
      <w:pPr>
        <w:ind w:firstLine="708"/>
      </w:pPr>
      <w:r>
        <w:t>L’âme du câble peut  être de plusieurs nature : textile, métallique ou mixte (textile et métallique.) l’âme en textile ne joue aucun rôle dans la charge de rupture du câble mais par conter  retient la graisse ce qui donne une bonne élasticité longitudinale au câble. L’âme métallique participe à la charge de rupture du câble et lui permet de mieux résister aux déformations après passage sur des polies de faible diamètre et elle est moins  souple que l’âme textile.</w:t>
      </w:r>
    </w:p>
    <w:p w:rsidR="005706B8" w:rsidRDefault="005706B8" w:rsidP="001D00F5">
      <w:pPr>
        <w:ind w:firstLine="708"/>
      </w:pPr>
      <w:r>
        <w:t>Les torons  utilisés dans la fabrication des câbles de forage existent sous deux types </w:t>
      </w:r>
      <w:proofErr w:type="gramStart"/>
      <w:r>
        <w:t>:  les</w:t>
      </w:r>
      <w:proofErr w:type="gramEnd"/>
      <w:r>
        <w:t xml:space="preserve"> </w:t>
      </w:r>
      <w:proofErr w:type="spellStart"/>
      <w:r>
        <w:t>Seal</w:t>
      </w:r>
      <w:proofErr w:type="spellEnd"/>
      <w:r>
        <w:t xml:space="preserve"> Lay et les Filler.</w:t>
      </w:r>
    </w:p>
    <w:p w:rsidR="005706B8" w:rsidRDefault="005706B8" w:rsidP="001D00F5">
      <w:pPr>
        <w:ind w:firstLine="708"/>
      </w:pPr>
      <w:r>
        <w:t xml:space="preserve">Les </w:t>
      </w:r>
      <w:proofErr w:type="spellStart"/>
      <w:r>
        <w:t>Seal</w:t>
      </w:r>
      <w:proofErr w:type="spellEnd"/>
      <w:r>
        <w:t xml:space="preserve"> Lay ont deux couchez extérieures formées par le même nombre de fils toronnés au même pas, ces fils ne sont pas de même diamètre pour qu’ils puissent être jointifs.</w:t>
      </w:r>
    </w:p>
    <w:p w:rsidR="005706B8" w:rsidRDefault="005706B8" w:rsidP="001D00F5">
      <w:pPr>
        <w:ind w:firstLine="708"/>
      </w:pPr>
      <w:r>
        <w:t xml:space="preserve">Les Filler ou </w:t>
      </w:r>
      <w:proofErr w:type="spellStart"/>
      <w:r>
        <w:t>Seal</w:t>
      </w:r>
      <w:proofErr w:type="spellEnd"/>
      <w:r>
        <w:t xml:space="preserve"> Lay à fils de remplissage ou </w:t>
      </w:r>
      <w:proofErr w:type="spellStart"/>
      <w:r>
        <w:t>Seal</w:t>
      </w:r>
      <w:proofErr w:type="spellEnd"/>
      <w:r>
        <w:t xml:space="preserve"> Lay Filler, employés au toron </w:t>
      </w:r>
      <w:proofErr w:type="spellStart"/>
      <w:r>
        <w:t>Seal</w:t>
      </w:r>
      <w:proofErr w:type="spellEnd"/>
      <w:r>
        <w:t xml:space="preserve"> Lay lorsque l’utilisation réclame un nombre de fils plus important par toron, le </w:t>
      </w:r>
      <w:proofErr w:type="spellStart"/>
      <w:r>
        <w:t>toronnage</w:t>
      </w:r>
      <w:proofErr w:type="spellEnd"/>
      <w:r>
        <w:t xml:space="preserve"> se fait au même pas.</w:t>
      </w:r>
    </w:p>
    <w:p w:rsidR="005706B8" w:rsidRDefault="00680311" w:rsidP="001D00F5">
      <w:pPr>
        <w:ind w:firstLine="708"/>
      </w:pPr>
      <w:r>
        <w:t>Les câbles métalliques peuvent être câblés soit à droite : les torons s’enroulent dans le sens des aiguilles d’une montre, soit à gauche les torons s’enroulent dans le sens contraire.</w:t>
      </w:r>
    </w:p>
    <w:p w:rsidR="00680311" w:rsidRDefault="00680311" w:rsidP="001D00F5">
      <w:pPr>
        <w:ind w:firstLine="708"/>
      </w:pPr>
      <w:r>
        <w:t>Le diamètre théorique correspond au diamètre nominal du câble. Le diamètre pratique est celui obtenu par mesure après la fabrication, il est légèrement supérieur au diamètre théorique.</w:t>
      </w:r>
    </w:p>
    <w:p w:rsidR="00680311" w:rsidRDefault="00680311" w:rsidP="001D00F5">
      <w:pPr>
        <w:ind w:firstLine="708"/>
      </w:pPr>
      <w:r>
        <w:t xml:space="preserve">3 qualités d’acier sont normalisées par l’API : </w:t>
      </w:r>
      <w:proofErr w:type="spellStart"/>
      <w:r>
        <w:t>plow</w:t>
      </w:r>
      <w:proofErr w:type="spellEnd"/>
      <w:r>
        <w:t xml:space="preserve"> </w:t>
      </w:r>
      <w:proofErr w:type="spellStart"/>
      <w:r>
        <w:t>steel</w:t>
      </w:r>
      <w:proofErr w:type="spellEnd"/>
      <w:r>
        <w:t xml:space="preserve"> (de haute qualité), </w:t>
      </w:r>
      <w:proofErr w:type="spellStart"/>
      <w:r>
        <w:t>impoved</w:t>
      </w:r>
      <w:proofErr w:type="spellEnd"/>
      <w:r>
        <w:t xml:space="preserve"> </w:t>
      </w:r>
      <w:proofErr w:type="spellStart"/>
      <w:r>
        <w:t>plow</w:t>
      </w:r>
      <w:proofErr w:type="spellEnd"/>
      <w:r>
        <w:t xml:space="preserve"> </w:t>
      </w:r>
      <w:proofErr w:type="spellStart"/>
      <w:r>
        <w:t>steel</w:t>
      </w:r>
      <w:proofErr w:type="spellEnd"/>
      <w:r>
        <w:t xml:space="preserve"> (acier traité de faute qualité) et extra </w:t>
      </w:r>
      <w:proofErr w:type="spellStart"/>
      <w:r>
        <w:t>improved</w:t>
      </w:r>
      <w:proofErr w:type="spellEnd"/>
      <w:r>
        <w:t xml:space="preserve"> </w:t>
      </w:r>
      <w:proofErr w:type="spellStart"/>
      <w:r>
        <w:t>plow</w:t>
      </w:r>
      <w:proofErr w:type="spellEnd"/>
      <w:r>
        <w:t xml:space="preserve"> </w:t>
      </w:r>
      <w:proofErr w:type="spellStart"/>
      <w:r>
        <w:t>steel</w:t>
      </w:r>
      <w:proofErr w:type="spellEnd"/>
      <w:r>
        <w:t xml:space="preserve"> (acier traité de très haute qualité). Les charges de rupture maximales et minimales varient selon le diamètre des fils.</w:t>
      </w:r>
      <w:r w:rsidR="002F2CE5">
        <w:br/>
      </w:r>
      <w:r w:rsidR="002F2CE5">
        <w:br/>
      </w:r>
      <w:r w:rsidR="002F2CE5">
        <w:br/>
      </w:r>
      <w:r w:rsidR="002F2CE5">
        <w:br/>
      </w:r>
      <w:r w:rsidR="002F2CE5">
        <w:br/>
      </w:r>
      <w:r w:rsidR="002F2CE5">
        <w:br/>
      </w:r>
    </w:p>
    <w:p w:rsidR="002F2CE5" w:rsidRDefault="002F2CE5" w:rsidP="001D00F5">
      <w:pPr>
        <w:ind w:firstLine="708"/>
      </w:pPr>
    </w:p>
    <w:p w:rsidR="002F2CE5" w:rsidRDefault="002F2CE5" w:rsidP="002F2CE5">
      <w:pPr>
        <w:spacing w:after="0"/>
        <w:rPr>
          <w:b/>
          <w:bCs/>
          <w:sz w:val="28"/>
          <w:szCs w:val="28"/>
          <w:u w:val="single"/>
        </w:rPr>
      </w:pPr>
      <w:r w:rsidRPr="002F2CE5">
        <w:rPr>
          <w:b/>
          <w:bCs/>
          <w:sz w:val="28"/>
          <w:szCs w:val="28"/>
          <w:u w:val="single"/>
        </w:rPr>
        <w:t>Sources et références :</w:t>
      </w:r>
      <w:r>
        <w:rPr>
          <w:b/>
          <w:bCs/>
          <w:sz w:val="28"/>
          <w:szCs w:val="28"/>
          <w:u w:val="single"/>
        </w:rPr>
        <w:t xml:space="preserve"> </w:t>
      </w:r>
    </w:p>
    <w:p w:rsidR="002F2CE5" w:rsidRDefault="002F2CE5" w:rsidP="002F2CE5">
      <w:pPr>
        <w:spacing w:after="0"/>
      </w:pPr>
      <w:r>
        <w:t xml:space="preserve">-Forage Rotary « les moufles et le câble de forage », </w:t>
      </w:r>
      <w:proofErr w:type="spellStart"/>
      <w:r>
        <w:t>edition</w:t>
      </w:r>
      <w:proofErr w:type="spellEnd"/>
      <w:r>
        <w:t xml:space="preserve"> TECHNIP.                  </w:t>
      </w:r>
      <w:r>
        <w:br/>
        <w:t>-</w:t>
      </w:r>
      <w:r w:rsidRPr="002F2CE5">
        <w:t xml:space="preserve">Oïl and </w:t>
      </w:r>
      <w:proofErr w:type="spellStart"/>
      <w:r w:rsidRPr="002F2CE5">
        <w:t>Gas</w:t>
      </w:r>
      <w:proofErr w:type="spellEnd"/>
      <w:r w:rsidRPr="002F2CE5">
        <w:t xml:space="preserve"> Journal du 8 octobre 1956</w:t>
      </w:r>
      <w:r>
        <w:t>.</w:t>
      </w:r>
    </w:p>
    <w:p w:rsidR="002F2CE5" w:rsidRDefault="002F2CE5" w:rsidP="002F2CE5">
      <w:pPr>
        <w:spacing w:after="0"/>
      </w:pPr>
      <w:r>
        <w:t>-Google books</w:t>
      </w:r>
      <w:r w:rsidR="00044321">
        <w:t>.</w:t>
      </w:r>
    </w:p>
    <w:p w:rsidR="00044321" w:rsidRDefault="00044321" w:rsidP="002F2CE5">
      <w:pPr>
        <w:spacing w:after="0"/>
      </w:pPr>
      <w:r>
        <w:t>-Google images.</w:t>
      </w:r>
    </w:p>
    <w:p w:rsidR="002F2CE5" w:rsidRPr="002F2CE5" w:rsidRDefault="002F2CE5" w:rsidP="002F2CE5">
      <w:pPr>
        <w:rPr>
          <w:b/>
          <w:bCs/>
          <w:sz w:val="28"/>
          <w:szCs w:val="28"/>
          <w:u w:val="single"/>
        </w:rPr>
      </w:pPr>
      <w:bookmarkStart w:id="0" w:name="_GoBack"/>
      <w:bookmarkEnd w:id="0"/>
    </w:p>
    <w:p w:rsidR="002F2CE5" w:rsidRPr="002F2CE5" w:rsidRDefault="002F2CE5" w:rsidP="002F2CE5"/>
    <w:p w:rsidR="005706B8" w:rsidRDefault="005706B8"/>
    <w:p w:rsidR="008A075E" w:rsidRDefault="008A075E"/>
    <w:sectPr w:rsidR="008A075E" w:rsidSect="00957925">
      <w:footerReference w:type="default" r:id="rId15"/>
      <w:pgSz w:w="11906" w:h="16838"/>
      <w:pgMar w:top="1417" w:right="1417" w:bottom="1417" w:left="1417" w:header="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5F" w:rsidRDefault="0087345F" w:rsidP="003D11D6">
      <w:pPr>
        <w:spacing w:after="0" w:line="240" w:lineRule="auto"/>
      </w:pPr>
      <w:r>
        <w:separator/>
      </w:r>
    </w:p>
  </w:endnote>
  <w:endnote w:type="continuationSeparator" w:id="0">
    <w:p w:rsidR="0087345F" w:rsidRDefault="0087345F" w:rsidP="003D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AD" w:rsidRDefault="000067AD">
    <w:pPr>
      <w:pStyle w:val="Pieddepage"/>
    </w:pPr>
    <w: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5F" w:rsidRDefault="0087345F" w:rsidP="003D11D6">
      <w:pPr>
        <w:spacing w:after="0" w:line="240" w:lineRule="auto"/>
      </w:pPr>
      <w:r>
        <w:separator/>
      </w:r>
    </w:p>
  </w:footnote>
  <w:footnote w:type="continuationSeparator" w:id="0">
    <w:p w:rsidR="0087345F" w:rsidRDefault="0087345F" w:rsidP="003D1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EDB"/>
    <w:multiLevelType w:val="hybridMultilevel"/>
    <w:tmpl w:val="7592CD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285F20"/>
    <w:multiLevelType w:val="hybridMultilevel"/>
    <w:tmpl w:val="38F43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9E0F60"/>
    <w:multiLevelType w:val="hybridMultilevel"/>
    <w:tmpl w:val="3A08924C"/>
    <w:lvl w:ilvl="0" w:tplc="7ED63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67"/>
    <w:rsid w:val="000067AD"/>
    <w:rsid w:val="00044321"/>
    <w:rsid w:val="00045412"/>
    <w:rsid w:val="000D612F"/>
    <w:rsid w:val="000E0D01"/>
    <w:rsid w:val="000F23B7"/>
    <w:rsid w:val="0017401D"/>
    <w:rsid w:val="001D00F5"/>
    <w:rsid w:val="001D35F9"/>
    <w:rsid w:val="002B70FE"/>
    <w:rsid w:val="002C01BA"/>
    <w:rsid w:val="002F2CE5"/>
    <w:rsid w:val="003075B1"/>
    <w:rsid w:val="003D11D6"/>
    <w:rsid w:val="004055CD"/>
    <w:rsid w:val="005639ED"/>
    <w:rsid w:val="005706B8"/>
    <w:rsid w:val="00615F55"/>
    <w:rsid w:val="00680311"/>
    <w:rsid w:val="00682615"/>
    <w:rsid w:val="00701B40"/>
    <w:rsid w:val="007B52AD"/>
    <w:rsid w:val="007C7C6C"/>
    <w:rsid w:val="0084057C"/>
    <w:rsid w:val="00860583"/>
    <w:rsid w:val="00860FC7"/>
    <w:rsid w:val="0087345F"/>
    <w:rsid w:val="00891327"/>
    <w:rsid w:val="008A075E"/>
    <w:rsid w:val="008D0C1A"/>
    <w:rsid w:val="00957925"/>
    <w:rsid w:val="00963184"/>
    <w:rsid w:val="00983A68"/>
    <w:rsid w:val="00A30497"/>
    <w:rsid w:val="00B0749D"/>
    <w:rsid w:val="00B360C5"/>
    <w:rsid w:val="00B56856"/>
    <w:rsid w:val="00BC584A"/>
    <w:rsid w:val="00BF0B43"/>
    <w:rsid w:val="00C7583A"/>
    <w:rsid w:val="00C84A9D"/>
    <w:rsid w:val="00CA2F67"/>
    <w:rsid w:val="00CD7CCE"/>
    <w:rsid w:val="00D430F0"/>
    <w:rsid w:val="00D51161"/>
    <w:rsid w:val="00D95620"/>
    <w:rsid w:val="00D96CA7"/>
    <w:rsid w:val="00E0770E"/>
    <w:rsid w:val="00EB2E63"/>
    <w:rsid w:val="00EC4863"/>
    <w:rsid w:val="00FB7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BF0B43"/>
    <w:pPr>
      <w:keepNext/>
      <w:bidi/>
      <w:spacing w:after="0" w:line="240" w:lineRule="auto"/>
      <w:jc w:val="right"/>
      <w:outlineLvl w:val="2"/>
    </w:pPr>
    <w:rPr>
      <w:rFonts w:ascii="Times New Roman" w:eastAsia="Times New Roman" w:hAnsi="Times New Roman" w:cs="Times New Roman"/>
      <w:b/>
      <w:bCs/>
      <w:i/>
      <w:iCs/>
      <w:sz w:val="20"/>
      <w:szCs w:val="20"/>
      <w:lang w:val="x-none"/>
    </w:rPr>
  </w:style>
  <w:style w:type="paragraph" w:styleId="Titre4">
    <w:name w:val="heading 4"/>
    <w:basedOn w:val="Normal"/>
    <w:next w:val="Normal"/>
    <w:link w:val="Titre4Car"/>
    <w:qFormat/>
    <w:rsid w:val="00BF0B43"/>
    <w:pPr>
      <w:keepNext/>
      <w:bidi/>
      <w:spacing w:after="0" w:line="240" w:lineRule="auto"/>
      <w:outlineLvl w:val="3"/>
    </w:pPr>
    <w:rPr>
      <w:rFonts w:ascii="Times New Roman" w:eastAsia="Times New Roman" w:hAnsi="Times New Roman" w:cs="Traditional Arabic"/>
      <w:b/>
      <w:bCs/>
      <w:i/>
      <w:iCs/>
      <w:sz w:val="32"/>
      <w:szCs w:val="20"/>
    </w:rPr>
  </w:style>
  <w:style w:type="paragraph" w:styleId="Titre5">
    <w:name w:val="heading 5"/>
    <w:basedOn w:val="Normal"/>
    <w:next w:val="Normal"/>
    <w:link w:val="Titre5Car"/>
    <w:qFormat/>
    <w:rsid w:val="00BF0B43"/>
    <w:pPr>
      <w:keepNext/>
      <w:bidi/>
      <w:spacing w:after="0" w:line="240" w:lineRule="auto"/>
      <w:jc w:val="center"/>
      <w:outlineLvl w:val="4"/>
    </w:pPr>
    <w:rPr>
      <w:rFonts w:ascii="Times New Roman" w:eastAsia="Times New Roman" w:hAnsi="Times New Roman" w:cs="Traditional Arabic"/>
      <w:b/>
      <w:bCs/>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401D"/>
    <w:pPr>
      <w:ind w:left="720"/>
      <w:contextualSpacing/>
    </w:pPr>
  </w:style>
  <w:style w:type="paragraph" w:styleId="Textedebulles">
    <w:name w:val="Balloon Text"/>
    <w:basedOn w:val="Normal"/>
    <w:link w:val="TextedebullesCar"/>
    <w:uiPriority w:val="99"/>
    <w:semiHidden/>
    <w:unhideWhenUsed/>
    <w:rsid w:val="003D1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1D6"/>
    <w:rPr>
      <w:rFonts w:ascii="Tahoma" w:hAnsi="Tahoma" w:cs="Tahoma"/>
      <w:sz w:val="16"/>
      <w:szCs w:val="16"/>
    </w:rPr>
  </w:style>
  <w:style w:type="paragraph" w:styleId="En-tte">
    <w:name w:val="header"/>
    <w:basedOn w:val="Normal"/>
    <w:link w:val="En-tteCar"/>
    <w:uiPriority w:val="99"/>
    <w:semiHidden/>
    <w:unhideWhenUsed/>
    <w:rsid w:val="003D11D6"/>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3D11D6"/>
  </w:style>
  <w:style w:type="paragraph" w:styleId="Pieddepage">
    <w:name w:val="footer"/>
    <w:basedOn w:val="Normal"/>
    <w:link w:val="PieddepageCar"/>
    <w:uiPriority w:val="99"/>
    <w:semiHidden/>
    <w:unhideWhenUsed/>
    <w:rsid w:val="003D11D6"/>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11D6"/>
  </w:style>
  <w:style w:type="character" w:customStyle="1" w:styleId="Corpsdutexte">
    <w:name w:val="Corps du texte_"/>
    <w:basedOn w:val="Policepardfaut"/>
    <w:rsid w:val="00C7583A"/>
    <w:rPr>
      <w:rFonts w:ascii="Times New Roman" w:eastAsia="Times New Roman" w:hAnsi="Times New Roman" w:cs="Times New Roman"/>
      <w:b w:val="0"/>
      <w:bCs w:val="0"/>
      <w:i w:val="0"/>
      <w:iCs w:val="0"/>
      <w:smallCaps w:val="0"/>
      <w:strike w:val="0"/>
      <w:spacing w:val="20"/>
      <w:sz w:val="27"/>
      <w:szCs w:val="27"/>
      <w:u w:val="none"/>
    </w:rPr>
  </w:style>
  <w:style w:type="character" w:customStyle="1" w:styleId="Corpsdutexte0">
    <w:name w:val="Corps du texte"/>
    <w:basedOn w:val="Corpsdutexte"/>
    <w:rsid w:val="00C7583A"/>
    <w:rPr>
      <w:rFonts w:ascii="Times New Roman" w:eastAsia="Times New Roman" w:hAnsi="Times New Roman" w:cs="Times New Roman"/>
      <w:b w:val="0"/>
      <w:bCs w:val="0"/>
      <w:i w:val="0"/>
      <w:iCs w:val="0"/>
      <w:smallCaps w:val="0"/>
      <w:strike w:val="0"/>
      <w:color w:val="000000"/>
      <w:spacing w:val="20"/>
      <w:w w:val="100"/>
      <w:position w:val="0"/>
      <w:sz w:val="27"/>
      <w:szCs w:val="27"/>
      <w:u w:val="none"/>
      <w:lang w:val="fr-FR"/>
    </w:rPr>
  </w:style>
  <w:style w:type="character" w:customStyle="1" w:styleId="Corpsdutexte10pt">
    <w:name w:val="Corps du texte + 10 pt"/>
    <w:aliases w:val="Espacement -2 pt,Corps du texte + Segoe UI,14.5 pt"/>
    <w:basedOn w:val="Corpsdutexte"/>
    <w:rsid w:val="00C7583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ar-SA"/>
    </w:rPr>
  </w:style>
  <w:style w:type="character" w:customStyle="1" w:styleId="Corpsdutexte105pt">
    <w:name w:val="Corps du texte + 10.5 pt"/>
    <w:aliases w:val="Espacement -1 pt"/>
    <w:basedOn w:val="Corpsdutexte"/>
    <w:rsid w:val="00C7583A"/>
    <w:rPr>
      <w:rFonts w:ascii="Times New Roman" w:eastAsia="Times New Roman" w:hAnsi="Times New Roman" w:cs="Times New Roman"/>
      <w:b w:val="0"/>
      <w:bCs w:val="0"/>
      <w:i w:val="0"/>
      <w:iCs w:val="0"/>
      <w:smallCaps w:val="0"/>
      <w:strike w:val="0"/>
      <w:color w:val="000000"/>
      <w:spacing w:val="-20"/>
      <w:w w:val="100"/>
      <w:position w:val="0"/>
      <w:sz w:val="21"/>
      <w:szCs w:val="21"/>
      <w:u w:val="none"/>
    </w:rPr>
  </w:style>
  <w:style w:type="character" w:customStyle="1" w:styleId="CorpsdutexteConstantia">
    <w:name w:val="Corps du texte + Constantia"/>
    <w:aliases w:val="20 pt,Espacement 5 pt,Échelle 50%"/>
    <w:basedOn w:val="Corpsdutexte"/>
    <w:rsid w:val="00C7583A"/>
    <w:rPr>
      <w:rFonts w:ascii="Constantia" w:eastAsia="Constantia" w:hAnsi="Constantia" w:cs="Constantia"/>
      <w:b w:val="0"/>
      <w:bCs w:val="0"/>
      <w:i w:val="0"/>
      <w:iCs w:val="0"/>
      <w:smallCaps w:val="0"/>
      <w:strike w:val="0"/>
      <w:color w:val="000000"/>
      <w:spacing w:val="110"/>
      <w:w w:val="50"/>
      <w:position w:val="0"/>
      <w:sz w:val="40"/>
      <w:szCs w:val="40"/>
      <w:u w:val="none"/>
      <w:lang w:val="fr-FR"/>
    </w:rPr>
  </w:style>
  <w:style w:type="table" w:styleId="Grilledutableau">
    <w:name w:val="Table Grid"/>
    <w:basedOn w:val="TableauNormal"/>
    <w:uiPriority w:val="59"/>
    <w:rsid w:val="0056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BF0B43"/>
    <w:rPr>
      <w:rFonts w:ascii="Times New Roman" w:eastAsia="Times New Roman" w:hAnsi="Times New Roman" w:cs="Times New Roman"/>
      <w:b/>
      <w:bCs/>
      <w:i/>
      <w:iCs/>
      <w:sz w:val="20"/>
      <w:szCs w:val="20"/>
      <w:lang w:val="x-none"/>
    </w:rPr>
  </w:style>
  <w:style w:type="character" w:customStyle="1" w:styleId="Titre4Car">
    <w:name w:val="Titre 4 Car"/>
    <w:basedOn w:val="Policepardfaut"/>
    <w:link w:val="Titre4"/>
    <w:rsid w:val="00BF0B43"/>
    <w:rPr>
      <w:rFonts w:ascii="Times New Roman" w:eastAsia="Times New Roman" w:hAnsi="Times New Roman" w:cs="Traditional Arabic"/>
      <w:b/>
      <w:bCs/>
      <w:i/>
      <w:iCs/>
      <w:sz w:val="32"/>
      <w:szCs w:val="20"/>
    </w:rPr>
  </w:style>
  <w:style w:type="character" w:customStyle="1" w:styleId="Titre5Car">
    <w:name w:val="Titre 5 Car"/>
    <w:basedOn w:val="Policepardfaut"/>
    <w:link w:val="Titre5"/>
    <w:rsid w:val="00BF0B43"/>
    <w:rPr>
      <w:rFonts w:ascii="Times New Roman" w:eastAsia="Times New Roman" w:hAnsi="Times New Roman" w:cs="Traditional Arabic"/>
      <w:b/>
      <w:bCs/>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BF0B43"/>
    <w:pPr>
      <w:keepNext/>
      <w:bidi/>
      <w:spacing w:after="0" w:line="240" w:lineRule="auto"/>
      <w:jc w:val="right"/>
      <w:outlineLvl w:val="2"/>
    </w:pPr>
    <w:rPr>
      <w:rFonts w:ascii="Times New Roman" w:eastAsia="Times New Roman" w:hAnsi="Times New Roman" w:cs="Times New Roman"/>
      <w:b/>
      <w:bCs/>
      <w:i/>
      <w:iCs/>
      <w:sz w:val="20"/>
      <w:szCs w:val="20"/>
      <w:lang w:val="x-none"/>
    </w:rPr>
  </w:style>
  <w:style w:type="paragraph" w:styleId="Titre4">
    <w:name w:val="heading 4"/>
    <w:basedOn w:val="Normal"/>
    <w:next w:val="Normal"/>
    <w:link w:val="Titre4Car"/>
    <w:qFormat/>
    <w:rsid w:val="00BF0B43"/>
    <w:pPr>
      <w:keepNext/>
      <w:bidi/>
      <w:spacing w:after="0" w:line="240" w:lineRule="auto"/>
      <w:outlineLvl w:val="3"/>
    </w:pPr>
    <w:rPr>
      <w:rFonts w:ascii="Times New Roman" w:eastAsia="Times New Roman" w:hAnsi="Times New Roman" w:cs="Traditional Arabic"/>
      <w:b/>
      <w:bCs/>
      <w:i/>
      <w:iCs/>
      <w:sz w:val="32"/>
      <w:szCs w:val="20"/>
    </w:rPr>
  </w:style>
  <w:style w:type="paragraph" w:styleId="Titre5">
    <w:name w:val="heading 5"/>
    <w:basedOn w:val="Normal"/>
    <w:next w:val="Normal"/>
    <w:link w:val="Titre5Car"/>
    <w:qFormat/>
    <w:rsid w:val="00BF0B43"/>
    <w:pPr>
      <w:keepNext/>
      <w:bidi/>
      <w:spacing w:after="0" w:line="240" w:lineRule="auto"/>
      <w:jc w:val="center"/>
      <w:outlineLvl w:val="4"/>
    </w:pPr>
    <w:rPr>
      <w:rFonts w:ascii="Times New Roman" w:eastAsia="Times New Roman" w:hAnsi="Times New Roman" w:cs="Traditional Arabic"/>
      <w:b/>
      <w:bCs/>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401D"/>
    <w:pPr>
      <w:ind w:left="720"/>
      <w:contextualSpacing/>
    </w:pPr>
  </w:style>
  <w:style w:type="paragraph" w:styleId="Textedebulles">
    <w:name w:val="Balloon Text"/>
    <w:basedOn w:val="Normal"/>
    <w:link w:val="TextedebullesCar"/>
    <w:uiPriority w:val="99"/>
    <w:semiHidden/>
    <w:unhideWhenUsed/>
    <w:rsid w:val="003D1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1D6"/>
    <w:rPr>
      <w:rFonts w:ascii="Tahoma" w:hAnsi="Tahoma" w:cs="Tahoma"/>
      <w:sz w:val="16"/>
      <w:szCs w:val="16"/>
    </w:rPr>
  </w:style>
  <w:style w:type="paragraph" w:styleId="En-tte">
    <w:name w:val="header"/>
    <w:basedOn w:val="Normal"/>
    <w:link w:val="En-tteCar"/>
    <w:uiPriority w:val="99"/>
    <w:semiHidden/>
    <w:unhideWhenUsed/>
    <w:rsid w:val="003D11D6"/>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3D11D6"/>
  </w:style>
  <w:style w:type="paragraph" w:styleId="Pieddepage">
    <w:name w:val="footer"/>
    <w:basedOn w:val="Normal"/>
    <w:link w:val="PieddepageCar"/>
    <w:uiPriority w:val="99"/>
    <w:semiHidden/>
    <w:unhideWhenUsed/>
    <w:rsid w:val="003D11D6"/>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11D6"/>
  </w:style>
  <w:style w:type="character" w:customStyle="1" w:styleId="Corpsdutexte">
    <w:name w:val="Corps du texte_"/>
    <w:basedOn w:val="Policepardfaut"/>
    <w:rsid w:val="00C7583A"/>
    <w:rPr>
      <w:rFonts w:ascii="Times New Roman" w:eastAsia="Times New Roman" w:hAnsi="Times New Roman" w:cs="Times New Roman"/>
      <w:b w:val="0"/>
      <w:bCs w:val="0"/>
      <w:i w:val="0"/>
      <w:iCs w:val="0"/>
      <w:smallCaps w:val="0"/>
      <w:strike w:val="0"/>
      <w:spacing w:val="20"/>
      <w:sz w:val="27"/>
      <w:szCs w:val="27"/>
      <w:u w:val="none"/>
    </w:rPr>
  </w:style>
  <w:style w:type="character" w:customStyle="1" w:styleId="Corpsdutexte0">
    <w:name w:val="Corps du texte"/>
    <w:basedOn w:val="Corpsdutexte"/>
    <w:rsid w:val="00C7583A"/>
    <w:rPr>
      <w:rFonts w:ascii="Times New Roman" w:eastAsia="Times New Roman" w:hAnsi="Times New Roman" w:cs="Times New Roman"/>
      <w:b w:val="0"/>
      <w:bCs w:val="0"/>
      <w:i w:val="0"/>
      <w:iCs w:val="0"/>
      <w:smallCaps w:val="0"/>
      <w:strike w:val="0"/>
      <w:color w:val="000000"/>
      <w:spacing w:val="20"/>
      <w:w w:val="100"/>
      <w:position w:val="0"/>
      <w:sz w:val="27"/>
      <w:szCs w:val="27"/>
      <w:u w:val="none"/>
      <w:lang w:val="fr-FR"/>
    </w:rPr>
  </w:style>
  <w:style w:type="character" w:customStyle="1" w:styleId="Corpsdutexte10pt">
    <w:name w:val="Corps du texte + 10 pt"/>
    <w:aliases w:val="Espacement -2 pt,Corps du texte + Segoe UI,14.5 pt"/>
    <w:basedOn w:val="Corpsdutexte"/>
    <w:rsid w:val="00C7583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ar-SA"/>
    </w:rPr>
  </w:style>
  <w:style w:type="character" w:customStyle="1" w:styleId="Corpsdutexte105pt">
    <w:name w:val="Corps du texte + 10.5 pt"/>
    <w:aliases w:val="Espacement -1 pt"/>
    <w:basedOn w:val="Corpsdutexte"/>
    <w:rsid w:val="00C7583A"/>
    <w:rPr>
      <w:rFonts w:ascii="Times New Roman" w:eastAsia="Times New Roman" w:hAnsi="Times New Roman" w:cs="Times New Roman"/>
      <w:b w:val="0"/>
      <w:bCs w:val="0"/>
      <w:i w:val="0"/>
      <w:iCs w:val="0"/>
      <w:smallCaps w:val="0"/>
      <w:strike w:val="0"/>
      <w:color w:val="000000"/>
      <w:spacing w:val="-20"/>
      <w:w w:val="100"/>
      <w:position w:val="0"/>
      <w:sz w:val="21"/>
      <w:szCs w:val="21"/>
      <w:u w:val="none"/>
    </w:rPr>
  </w:style>
  <w:style w:type="character" w:customStyle="1" w:styleId="CorpsdutexteConstantia">
    <w:name w:val="Corps du texte + Constantia"/>
    <w:aliases w:val="20 pt,Espacement 5 pt,Échelle 50%"/>
    <w:basedOn w:val="Corpsdutexte"/>
    <w:rsid w:val="00C7583A"/>
    <w:rPr>
      <w:rFonts w:ascii="Constantia" w:eastAsia="Constantia" w:hAnsi="Constantia" w:cs="Constantia"/>
      <w:b w:val="0"/>
      <w:bCs w:val="0"/>
      <w:i w:val="0"/>
      <w:iCs w:val="0"/>
      <w:smallCaps w:val="0"/>
      <w:strike w:val="0"/>
      <w:color w:val="000000"/>
      <w:spacing w:val="110"/>
      <w:w w:val="50"/>
      <w:position w:val="0"/>
      <w:sz w:val="40"/>
      <w:szCs w:val="40"/>
      <w:u w:val="none"/>
      <w:lang w:val="fr-FR"/>
    </w:rPr>
  </w:style>
  <w:style w:type="table" w:styleId="Grilledutableau">
    <w:name w:val="Table Grid"/>
    <w:basedOn w:val="TableauNormal"/>
    <w:uiPriority w:val="59"/>
    <w:rsid w:val="0056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BF0B43"/>
    <w:rPr>
      <w:rFonts w:ascii="Times New Roman" w:eastAsia="Times New Roman" w:hAnsi="Times New Roman" w:cs="Times New Roman"/>
      <w:b/>
      <w:bCs/>
      <w:i/>
      <w:iCs/>
      <w:sz w:val="20"/>
      <w:szCs w:val="20"/>
      <w:lang w:val="x-none"/>
    </w:rPr>
  </w:style>
  <w:style w:type="character" w:customStyle="1" w:styleId="Titre4Car">
    <w:name w:val="Titre 4 Car"/>
    <w:basedOn w:val="Policepardfaut"/>
    <w:link w:val="Titre4"/>
    <w:rsid w:val="00BF0B43"/>
    <w:rPr>
      <w:rFonts w:ascii="Times New Roman" w:eastAsia="Times New Roman" w:hAnsi="Times New Roman" w:cs="Traditional Arabic"/>
      <w:b/>
      <w:bCs/>
      <w:i/>
      <w:iCs/>
      <w:sz w:val="32"/>
      <w:szCs w:val="20"/>
    </w:rPr>
  </w:style>
  <w:style w:type="character" w:customStyle="1" w:styleId="Titre5Car">
    <w:name w:val="Titre 5 Car"/>
    <w:basedOn w:val="Policepardfaut"/>
    <w:link w:val="Titre5"/>
    <w:rsid w:val="00BF0B43"/>
    <w:rPr>
      <w:rFonts w:ascii="Times New Roman" w:eastAsia="Times New Roman" w:hAnsi="Times New Roman" w:cs="Traditional Arabic"/>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8562-EE42-4DCB-B730-D7700F24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2762</Words>
  <Characters>15197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cp:lastModifiedBy>
  <cp:revision>6</cp:revision>
  <dcterms:created xsi:type="dcterms:W3CDTF">2013-04-04T15:36:00Z</dcterms:created>
  <dcterms:modified xsi:type="dcterms:W3CDTF">2013-05-19T18:40:00Z</dcterms:modified>
</cp:coreProperties>
</file>