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0A" w:rsidRPr="00533C0A" w:rsidRDefault="00533C0A" w:rsidP="00533C0A">
      <w:pPr>
        <w:rPr>
          <w:rFonts w:ascii="Arial Rounded MT Bold" w:hAnsi="Arial Rounded MT Bold"/>
          <w:color w:val="FF0000"/>
          <w:sz w:val="24"/>
          <w:szCs w:val="24"/>
        </w:rPr>
      </w:pPr>
      <w:r w:rsidRPr="00533C0A">
        <w:rPr>
          <w:rFonts w:ascii="Arial Rounded MT Bold" w:hAnsi="Arial Rounded MT Bold" w:cs="Arial"/>
          <w:color w:val="000000"/>
          <w:sz w:val="24"/>
          <w:szCs w:val="24"/>
          <w:shd w:val="clear" w:color="auto" w:fill="FFFFFF"/>
        </w:rPr>
        <w:t>Au lendemain de la Première Guerre mondiale, les États-Unis se replient sur eux-mêmes et refusent d'adhérer à la Société des nations. Pourtant, à partir de 1945, le rôle essentiel joué par le pays dans la défaite de l'Axe pendant le second conflit mondial, le renforcement de son économie, ainsi que la ruine de l'Europe et du Japon le conduisent à renoncer à cet isolationnisme et à assumer ses responsabilités de grande puissance mondiale.</w:t>
      </w:r>
      <w:r w:rsidRPr="00533C0A">
        <w:rPr>
          <w:rFonts w:ascii="Arial Rounded MT Bold" w:hAnsi="Arial Rounded MT Bold" w:cs="Arial"/>
          <w:color w:val="000000"/>
          <w:sz w:val="24"/>
          <w:szCs w:val="24"/>
        </w:rPr>
        <w:br/>
      </w:r>
      <w:r w:rsidRPr="00533C0A">
        <w:rPr>
          <w:rFonts w:ascii="Arial Rounded MT Bold" w:hAnsi="Arial Rounded MT Bold" w:cs="Arial"/>
          <w:color w:val="000000"/>
          <w:sz w:val="24"/>
          <w:szCs w:val="24"/>
          <w:shd w:val="clear" w:color="auto" w:fill="FFFFFF"/>
        </w:rPr>
        <w:t xml:space="preserve">Après avoir restauré l'ordre monétaire (accords de </w:t>
      </w:r>
      <w:proofErr w:type="spellStart"/>
      <w:r w:rsidRPr="00533C0A">
        <w:rPr>
          <w:rFonts w:ascii="Arial Rounded MT Bold" w:hAnsi="Arial Rounded MT Bold" w:cs="Arial"/>
          <w:color w:val="000000"/>
          <w:sz w:val="24"/>
          <w:szCs w:val="24"/>
          <w:shd w:val="clear" w:color="auto" w:fill="FFFFFF"/>
        </w:rPr>
        <w:t>Bretton</w:t>
      </w:r>
      <w:proofErr w:type="spellEnd"/>
      <w:r w:rsidRPr="00533C0A">
        <w:rPr>
          <w:rFonts w:ascii="Arial Rounded MT Bold" w:hAnsi="Arial Rounded MT Bold" w:cs="Arial"/>
          <w:color w:val="000000"/>
          <w:sz w:val="24"/>
          <w:szCs w:val="24"/>
          <w:shd w:val="clear" w:color="auto" w:fill="FFFFFF"/>
        </w:rPr>
        <w:t xml:space="preserve"> </w:t>
      </w:r>
      <w:proofErr w:type="spellStart"/>
      <w:r w:rsidRPr="00533C0A">
        <w:rPr>
          <w:rFonts w:ascii="Arial Rounded MT Bold" w:hAnsi="Arial Rounded MT Bold" w:cs="Arial"/>
          <w:color w:val="000000"/>
          <w:sz w:val="24"/>
          <w:szCs w:val="24"/>
          <w:shd w:val="clear" w:color="auto" w:fill="FFFFFF"/>
        </w:rPr>
        <w:t>Woods</w:t>
      </w:r>
      <w:proofErr w:type="spellEnd"/>
      <w:r w:rsidRPr="00533C0A">
        <w:rPr>
          <w:rFonts w:ascii="Arial Rounded MT Bold" w:hAnsi="Arial Rounded MT Bold" w:cs="Arial"/>
          <w:color w:val="000000"/>
          <w:sz w:val="24"/>
          <w:szCs w:val="24"/>
          <w:shd w:val="clear" w:color="auto" w:fill="FFFFFF"/>
        </w:rPr>
        <w:t xml:space="preserve">, 1944) et commercial (accords </w:t>
      </w:r>
      <w:proofErr w:type="spellStart"/>
      <w:r w:rsidRPr="00533C0A">
        <w:rPr>
          <w:rFonts w:ascii="Arial Rounded MT Bold" w:hAnsi="Arial Rounded MT Bold" w:cs="Arial"/>
          <w:color w:val="000000"/>
          <w:sz w:val="24"/>
          <w:szCs w:val="24"/>
          <w:shd w:val="clear" w:color="auto" w:fill="FFFFFF"/>
        </w:rPr>
        <w:t>du</w:t>
      </w:r>
      <w:r w:rsidRPr="00533C0A">
        <w:rPr>
          <w:rStyle w:val="idocinitials"/>
          <w:rFonts w:ascii="Arial Rounded MT Bold" w:hAnsi="Arial Rounded MT Bold" w:cs="Arial"/>
          <w:smallCaps/>
          <w:color w:val="000000"/>
          <w:sz w:val="24"/>
          <w:szCs w:val="24"/>
          <w:bdr w:val="none" w:sz="0" w:space="0" w:color="auto" w:frame="1"/>
          <w:shd w:val="clear" w:color="auto" w:fill="FFFFFF"/>
        </w:rPr>
        <w:t>GATT</w:t>
      </w:r>
      <w:proofErr w:type="spellEnd"/>
      <w:r w:rsidRPr="00533C0A">
        <w:rPr>
          <w:rFonts w:ascii="Arial Rounded MT Bold" w:hAnsi="Arial Rounded MT Bold" w:cs="Arial"/>
          <w:color w:val="000000"/>
          <w:sz w:val="24"/>
          <w:szCs w:val="24"/>
          <w:shd w:val="clear" w:color="auto" w:fill="FFFFFF"/>
        </w:rPr>
        <w:t>, 1947), les États-Unis s'engagent dans la guerre froide et prennent ainsi la direction du monde libre face au bloc communiste mené par l'</w:t>
      </w:r>
      <w:r w:rsidRPr="00533C0A">
        <w:rPr>
          <w:rStyle w:val="idocinitials"/>
          <w:rFonts w:ascii="Arial Rounded MT Bold" w:hAnsi="Arial Rounded MT Bold" w:cs="Arial"/>
          <w:smallCaps/>
          <w:color w:val="000000"/>
          <w:sz w:val="24"/>
          <w:szCs w:val="24"/>
          <w:bdr w:val="none" w:sz="0" w:space="0" w:color="auto" w:frame="1"/>
          <w:shd w:val="clear" w:color="auto" w:fill="FFFFFF"/>
        </w:rPr>
        <w:t>URSS</w:t>
      </w:r>
      <w:r w:rsidRPr="00533C0A">
        <w:rPr>
          <w:rFonts w:ascii="Arial Rounded MT Bold" w:hAnsi="Arial Rounded MT Bold" w:cs="Arial"/>
          <w:color w:val="000000"/>
          <w:sz w:val="24"/>
          <w:szCs w:val="24"/>
          <w:shd w:val="clear" w:color="auto" w:fill="FFFFFF"/>
        </w:rPr>
        <w:t>. Nombreux sont ceux qui dénoncent alors l'impérialisme américain. En 1991, la disparition de l'</w:t>
      </w:r>
      <w:r w:rsidRPr="00533C0A">
        <w:rPr>
          <w:rStyle w:val="idocinitials"/>
          <w:rFonts w:ascii="Arial Rounded MT Bold" w:hAnsi="Arial Rounded MT Bold" w:cs="Arial"/>
          <w:smallCaps/>
          <w:color w:val="000000"/>
          <w:sz w:val="24"/>
          <w:szCs w:val="24"/>
          <w:bdr w:val="none" w:sz="0" w:space="0" w:color="auto" w:frame="1"/>
          <w:shd w:val="clear" w:color="auto" w:fill="FFFFFF"/>
        </w:rPr>
        <w:t>URSS</w:t>
      </w:r>
      <w:r w:rsidRPr="00533C0A">
        <w:rPr>
          <w:rStyle w:val="apple-converted-space"/>
          <w:rFonts w:ascii="Arial Rounded MT Bold" w:hAnsi="Arial Rounded MT Bold" w:cs="Arial"/>
          <w:color w:val="000000"/>
          <w:sz w:val="24"/>
          <w:szCs w:val="24"/>
          <w:shd w:val="clear" w:color="auto" w:fill="FFFFFF"/>
        </w:rPr>
        <w:t> </w:t>
      </w:r>
      <w:r w:rsidRPr="00533C0A">
        <w:rPr>
          <w:rFonts w:ascii="Arial Rounded MT Bold" w:hAnsi="Arial Rounded MT Bold" w:cs="Arial"/>
          <w:color w:val="000000"/>
          <w:sz w:val="24"/>
          <w:szCs w:val="24"/>
          <w:shd w:val="clear" w:color="auto" w:fill="FFFFFF"/>
        </w:rPr>
        <w:t>fait des États-Unis la seule superpuissance de la planète.</w:t>
      </w:r>
    </w:p>
    <w:p w:rsidR="00533C0A" w:rsidRDefault="00533C0A" w:rsidP="001E6BA1">
      <w:pPr>
        <w:jc w:val="center"/>
        <w:rPr>
          <w:color w:val="FF0000"/>
          <w:sz w:val="40"/>
          <w:szCs w:val="40"/>
        </w:rPr>
      </w:pPr>
    </w:p>
    <w:p w:rsidR="001E6BA1" w:rsidRDefault="009002BD" w:rsidP="001E6BA1">
      <w:pPr>
        <w:jc w:val="center"/>
        <w:rPr>
          <w:color w:val="FF0000"/>
          <w:sz w:val="40"/>
          <w:szCs w:val="40"/>
        </w:rPr>
      </w:pPr>
      <w:r>
        <w:rPr>
          <w:color w:val="FF0000"/>
          <w:sz w:val="40"/>
          <w:szCs w:val="40"/>
        </w:rPr>
        <w:t xml:space="preserve">I/ </w:t>
      </w:r>
      <w:r w:rsidR="001E6BA1" w:rsidRPr="00711FF1">
        <w:rPr>
          <w:color w:val="FF0000"/>
          <w:sz w:val="40"/>
          <w:szCs w:val="40"/>
        </w:rPr>
        <w:t>Domaine culturel</w:t>
      </w:r>
    </w:p>
    <w:p w:rsidR="001E6BA1" w:rsidRDefault="001E6BA1" w:rsidP="001E6BA1">
      <w:pPr>
        <w:rPr>
          <w:color w:val="FF0000"/>
          <w:sz w:val="40"/>
          <w:szCs w:val="40"/>
        </w:rPr>
      </w:pPr>
    </w:p>
    <w:p w:rsidR="001E6BA1" w:rsidRPr="00C97C7C" w:rsidRDefault="001E6BA1" w:rsidP="001E6BA1">
      <w:pPr>
        <w:shd w:val="clear" w:color="auto" w:fill="FFFFFF"/>
        <w:spacing w:after="0" w:line="315" w:lineRule="atLeast"/>
        <w:jc w:val="both"/>
        <w:outlineLvl w:val="1"/>
        <w:rPr>
          <w:rFonts w:ascii="Arial Rounded MT Bold" w:eastAsia="Times New Roman" w:hAnsi="Arial Rounded MT Bold" w:cs="Arial"/>
          <w:b/>
          <w:bCs/>
          <w:color w:val="D42027"/>
          <w:sz w:val="24"/>
          <w:szCs w:val="24"/>
        </w:rPr>
      </w:pPr>
      <w:r w:rsidRPr="00C97C7C">
        <w:rPr>
          <w:rFonts w:ascii="Arial Rounded MT Bold" w:eastAsia="Times New Roman" w:hAnsi="Arial Rounded MT Bold" w:cs="Arial"/>
          <w:b/>
          <w:bCs/>
          <w:color w:val="D42027"/>
          <w:sz w:val="24"/>
          <w:szCs w:val="24"/>
        </w:rPr>
        <w:t> L'individu : du </w:t>
      </w:r>
      <w:r w:rsidRPr="00C97C7C">
        <w:rPr>
          <w:rFonts w:ascii="Arial Rounded MT Bold" w:eastAsia="Times New Roman" w:hAnsi="Arial Rounded MT Bold" w:cs="Arial"/>
          <w:b/>
          <w:bCs/>
          <w:i/>
          <w:iCs/>
          <w:color w:val="D42027"/>
          <w:sz w:val="24"/>
          <w:szCs w:val="24"/>
        </w:rPr>
        <w:t>self-made-man</w:t>
      </w:r>
      <w:r w:rsidRPr="00C97C7C">
        <w:rPr>
          <w:rFonts w:ascii="Arial Rounded MT Bold" w:eastAsia="Times New Roman" w:hAnsi="Arial Rounded MT Bold" w:cs="Arial"/>
          <w:b/>
          <w:bCs/>
          <w:color w:val="D42027"/>
          <w:sz w:val="24"/>
          <w:szCs w:val="24"/>
        </w:rPr>
        <w:t> au </w:t>
      </w:r>
      <w:r w:rsidRPr="00C97C7C">
        <w:rPr>
          <w:rFonts w:ascii="Arial Rounded MT Bold" w:eastAsia="Times New Roman" w:hAnsi="Arial Rounded MT Bold" w:cs="Arial"/>
          <w:b/>
          <w:bCs/>
          <w:i/>
          <w:iCs/>
          <w:color w:val="D42027"/>
          <w:sz w:val="24"/>
          <w:szCs w:val="24"/>
        </w:rPr>
        <w:t>self help</w:t>
      </w:r>
    </w:p>
    <w:p w:rsidR="001E6BA1" w:rsidRPr="00C97C7C" w:rsidRDefault="001E6BA1" w:rsidP="001E6BA1">
      <w:pPr>
        <w:shd w:val="clear" w:color="auto" w:fill="FFFFFF"/>
        <w:spacing w:after="0" w:line="315" w:lineRule="atLeast"/>
        <w:jc w:val="both"/>
        <w:rPr>
          <w:rFonts w:ascii="Arial Rounded MT Bold" w:eastAsia="Times New Roman" w:hAnsi="Arial Rounded MT Bold" w:cs="Arial"/>
          <w:color w:val="333333"/>
          <w:sz w:val="24"/>
          <w:szCs w:val="24"/>
        </w:rPr>
      </w:pPr>
      <w:r w:rsidRPr="00C97C7C">
        <w:rPr>
          <w:rFonts w:ascii="Arial Rounded MT Bold" w:eastAsia="Times New Roman" w:hAnsi="Arial Rounded MT Bold" w:cs="Arial"/>
          <w:color w:val="333333"/>
          <w:sz w:val="24"/>
          <w:szCs w:val="24"/>
        </w:rPr>
        <w:t>L’Amérique est une terre de pionniers</w:t>
      </w:r>
      <w:r w:rsidRPr="00C97C7C">
        <w:rPr>
          <w:rFonts w:ascii="Arial Rounded MT Bold" w:eastAsia="Times New Roman" w:hAnsi="Arial Rounded MT Bold" w:cs="Arial"/>
          <w:i/>
          <w:iCs/>
          <w:color w:val="333333"/>
          <w:sz w:val="24"/>
          <w:szCs w:val="24"/>
        </w:rPr>
        <w:t>.</w:t>
      </w:r>
      <w:r w:rsidRPr="00C97C7C">
        <w:rPr>
          <w:rFonts w:ascii="Arial Rounded MT Bold" w:eastAsia="Times New Roman" w:hAnsi="Arial Rounded MT Bold" w:cs="Arial"/>
          <w:color w:val="333333"/>
          <w:sz w:val="24"/>
          <w:szCs w:val="24"/>
        </w:rPr>
        <w:t> </w:t>
      </w:r>
      <w:proofErr w:type="gramStart"/>
      <w:r w:rsidRPr="00C97C7C">
        <w:rPr>
          <w:rFonts w:ascii="Arial Rounded MT Bold" w:eastAsia="Times New Roman" w:hAnsi="Arial Rounded MT Bold" w:cs="Arial"/>
          <w:color w:val="333333"/>
          <w:sz w:val="24"/>
          <w:szCs w:val="24"/>
        </w:rPr>
        <w:t>à</w:t>
      </w:r>
      <w:proofErr w:type="gramEnd"/>
      <w:r w:rsidRPr="00C97C7C">
        <w:rPr>
          <w:rFonts w:ascii="Arial Rounded MT Bold" w:eastAsia="Times New Roman" w:hAnsi="Arial Rounded MT Bold" w:cs="Arial"/>
          <w:color w:val="333333"/>
          <w:sz w:val="24"/>
          <w:szCs w:val="24"/>
        </w:rPr>
        <w:t xml:space="preserve"> la différence des États européens qui se sont construits par le haut, l’Amérique s’est construite par le bas. Les premiers colons qui se sont installés ne pouvaient attendre d’un État ni travail ni protection. L’initiative individuelle joue donc un rôle central dans l’esprit américain. Il s’exprime dans la figure héroïque du</w:t>
      </w:r>
      <w:r w:rsidRPr="00C97C7C">
        <w:rPr>
          <w:rFonts w:ascii="Arial Rounded MT Bold" w:eastAsia="Times New Roman" w:hAnsi="Arial Rounded MT Bold" w:cs="Arial"/>
          <w:i/>
          <w:iCs/>
          <w:color w:val="333333"/>
          <w:sz w:val="24"/>
          <w:szCs w:val="24"/>
        </w:rPr>
        <w:t xml:space="preserve"> self-made-man</w:t>
      </w:r>
      <w:r w:rsidRPr="00C97C7C">
        <w:rPr>
          <w:rFonts w:ascii="Arial Rounded MT Bold" w:eastAsia="Times New Roman" w:hAnsi="Arial Rounded MT Bold" w:cs="Arial"/>
          <w:color w:val="333333"/>
          <w:sz w:val="24"/>
          <w:szCs w:val="24"/>
        </w:rPr>
        <w:t> et dans l’idée du </w:t>
      </w:r>
      <w:r w:rsidRPr="00C97C7C">
        <w:rPr>
          <w:rFonts w:ascii="Arial Rounded MT Bold" w:eastAsia="Times New Roman" w:hAnsi="Arial Rounded MT Bold" w:cs="Arial"/>
          <w:i/>
          <w:iCs/>
          <w:color w:val="333333"/>
          <w:sz w:val="24"/>
          <w:szCs w:val="24"/>
        </w:rPr>
        <w:t>«</w:t>
      </w:r>
      <w:r w:rsidRPr="00C97C7C">
        <w:rPr>
          <w:rFonts w:ascii="Arial" w:eastAsia="Times New Roman" w:hAnsi="Arial" w:cs="Arial"/>
          <w:i/>
          <w:iCs/>
          <w:color w:val="333333"/>
          <w:sz w:val="24"/>
          <w:szCs w:val="24"/>
        </w:rPr>
        <w:t> </w:t>
      </w:r>
      <w:r w:rsidRPr="00C97C7C">
        <w:rPr>
          <w:rFonts w:ascii="Arial Rounded MT Bold" w:eastAsia="Times New Roman" w:hAnsi="Arial Rounded MT Bold" w:cs="Arial"/>
          <w:i/>
          <w:iCs/>
          <w:color w:val="333333"/>
          <w:sz w:val="24"/>
          <w:szCs w:val="24"/>
        </w:rPr>
        <w:t xml:space="preserve">do </w:t>
      </w:r>
      <w:proofErr w:type="spellStart"/>
      <w:r w:rsidRPr="00C97C7C">
        <w:rPr>
          <w:rFonts w:ascii="Arial Rounded MT Bold" w:eastAsia="Times New Roman" w:hAnsi="Arial Rounded MT Bold" w:cs="Arial"/>
          <w:i/>
          <w:iCs/>
          <w:color w:val="333333"/>
          <w:sz w:val="24"/>
          <w:szCs w:val="24"/>
        </w:rPr>
        <w:t>it</w:t>
      </w:r>
      <w:proofErr w:type="spellEnd"/>
      <w:r w:rsidRPr="00C97C7C">
        <w:rPr>
          <w:rFonts w:ascii="Arial Rounded MT Bold" w:eastAsia="Times New Roman" w:hAnsi="Arial Rounded MT Bold" w:cs="Arial"/>
          <w:i/>
          <w:iCs/>
          <w:color w:val="333333"/>
          <w:sz w:val="24"/>
          <w:szCs w:val="24"/>
        </w:rPr>
        <w:t xml:space="preserve"> </w:t>
      </w:r>
      <w:proofErr w:type="spellStart"/>
      <w:r w:rsidRPr="00C97C7C">
        <w:rPr>
          <w:rFonts w:ascii="Arial Rounded MT Bold" w:eastAsia="Times New Roman" w:hAnsi="Arial Rounded MT Bold" w:cs="Arial"/>
          <w:i/>
          <w:iCs/>
          <w:color w:val="333333"/>
          <w:sz w:val="24"/>
          <w:szCs w:val="24"/>
        </w:rPr>
        <w:t>yourself</w:t>
      </w:r>
      <w:proofErr w:type="spellEnd"/>
      <w:r w:rsidRPr="00C97C7C">
        <w:rPr>
          <w:rFonts w:ascii="Arial" w:eastAsia="Times New Roman" w:hAnsi="Arial" w:cs="Arial"/>
          <w:i/>
          <w:iCs/>
          <w:color w:val="333333"/>
          <w:sz w:val="24"/>
          <w:szCs w:val="24"/>
        </w:rPr>
        <w:t> </w:t>
      </w:r>
      <w:r w:rsidRPr="00C97C7C">
        <w:rPr>
          <w:rFonts w:ascii="Arial Rounded MT Bold" w:eastAsia="Times New Roman" w:hAnsi="Arial Rounded MT Bold" w:cs="Arial"/>
          <w:i/>
          <w:iCs/>
          <w:color w:val="333333"/>
          <w:sz w:val="24"/>
          <w:szCs w:val="24"/>
        </w:rPr>
        <w:t>»</w:t>
      </w:r>
      <w:r w:rsidRPr="00C97C7C">
        <w:rPr>
          <w:rFonts w:ascii="Arial Rounded MT Bold" w:eastAsia="Times New Roman" w:hAnsi="Arial Rounded MT Bold" w:cs="Arial"/>
          <w:color w:val="333333"/>
          <w:sz w:val="24"/>
          <w:szCs w:val="24"/>
        </w:rPr>
        <w:t>. L’individualisme se retrouve autant dans l’esprit des sciences sociales (la microéconomie) que dans la psychologie du </w:t>
      </w:r>
      <w:r w:rsidRPr="00C97C7C">
        <w:rPr>
          <w:rFonts w:ascii="Arial Rounded MT Bold" w:eastAsia="Times New Roman" w:hAnsi="Arial Rounded MT Bold" w:cs="Arial"/>
          <w:i/>
          <w:iCs/>
          <w:color w:val="333333"/>
          <w:sz w:val="24"/>
          <w:szCs w:val="24"/>
        </w:rPr>
        <w:t>«</w:t>
      </w:r>
      <w:r w:rsidRPr="00C97C7C">
        <w:rPr>
          <w:rFonts w:ascii="Arial" w:eastAsia="Times New Roman" w:hAnsi="Arial" w:cs="Arial"/>
          <w:i/>
          <w:iCs/>
          <w:color w:val="333333"/>
          <w:sz w:val="24"/>
          <w:szCs w:val="24"/>
        </w:rPr>
        <w:t> </w:t>
      </w:r>
      <w:r w:rsidRPr="00C97C7C">
        <w:rPr>
          <w:rFonts w:ascii="Arial Rounded MT Bold" w:eastAsia="Times New Roman" w:hAnsi="Arial Rounded MT Bold" w:cs="Arial"/>
          <w:i/>
          <w:iCs/>
          <w:color w:val="333333"/>
          <w:sz w:val="24"/>
          <w:szCs w:val="24"/>
        </w:rPr>
        <w:t>self help</w:t>
      </w:r>
      <w:r w:rsidRPr="00C97C7C">
        <w:rPr>
          <w:rFonts w:ascii="Arial" w:eastAsia="Times New Roman" w:hAnsi="Arial" w:cs="Arial"/>
          <w:i/>
          <w:iCs/>
          <w:color w:val="333333"/>
          <w:sz w:val="24"/>
          <w:szCs w:val="24"/>
        </w:rPr>
        <w:t> </w:t>
      </w:r>
      <w:r w:rsidRPr="00C97C7C">
        <w:rPr>
          <w:rFonts w:ascii="Arial Rounded MT Bold" w:eastAsia="Times New Roman" w:hAnsi="Arial Rounded MT Bold" w:cs="Arial"/>
          <w:i/>
          <w:iCs/>
          <w:color w:val="333333"/>
          <w:sz w:val="24"/>
          <w:szCs w:val="24"/>
        </w:rPr>
        <w:t>»</w:t>
      </w:r>
      <w:r w:rsidRPr="00C97C7C">
        <w:rPr>
          <w:rFonts w:ascii="Arial Rounded MT Bold" w:eastAsia="Times New Roman" w:hAnsi="Arial Rounded MT Bold" w:cs="Arial"/>
          <w:color w:val="333333"/>
          <w:sz w:val="24"/>
          <w:szCs w:val="24"/>
        </w:rPr>
        <w:t> (développement personnel)</w:t>
      </w:r>
    </w:p>
    <w:p w:rsidR="001E6BA1" w:rsidRPr="00C97C7C" w:rsidRDefault="001E6BA1" w:rsidP="001E6BA1">
      <w:pPr>
        <w:shd w:val="clear" w:color="auto" w:fill="FFFFFF"/>
        <w:spacing w:before="150" w:after="0" w:line="315" w:lineRule="atLeast"/>
        <w:jc w:val="both"/>
        <w:rPr>
          <w:rFonts w:ascii="Arial Rounded MT Bold" w:eastAsia="Times New Roman" w:hAnsi="Arial Rounded MT Bold" w:cs="Arial"/>
          <w:color w:val="333333"/>
          <w:sz w:val="24"/>
          <w:szCs w:val="24"/>
        </w:rPr>
      </w:pPr>
      <w:r w:rsidRPr="00C97C7C">
        <w:rPr>
          <w:rFonts w:ascii="Arial Rounded MT Bold" w:eastAsia="Times New Roman" w:hAnsi="Arial Rounded MT Bold" w:cs="Arial"/>
          <w:color w:val="333333"/>
          <w:sz w:val="24"/>
          <w:szCs w:val="24"/>
        </w:rPr>
        <w:t> </w:t>
      </w:r>
    </w:p>
    <w:p w:rsidR="001E6BA1" w:rsidRPr="00C97C7C" w:rsidRDefault="001E6BA1" w:rsidP="001E6BA1">
      <w:pPr>
        <w:shd w:val="clear" w:color="auto" w:fill="FFFFFF"/>
        <w:spacing w:after="0" w:line="315" w:lineRule="atLeast"/>
        <w:jc w:val="both"/>
        <w:outlineLvl w:val="1"/>
        <w:rPr>
          <w:rFonts w:ascii="Arial Rounded MT Bold" w:eastAsia="Times New Roman" w:hAnsi="Arial Rounded MT Bold" w:cs="Arial"/>
          <w:b/>
          <w:bCs/>
          <w:color w:val="D42027"/>
          <w:sz w:val="24"/>
          <w:szCs w:val="24"/>
        </w:rPr>
      </w:pPr>
      <w:r w:rsidRPr="00C97C7C">
        <w:rPr>
          <w:rFonts w:ascii="Arial Rounded MT Bold" w:eastAsia="Times New Roman" w:hAnsi="Arial Rounded MT Bold" w:cs="Arial"/>
          <w:b/>
          <w:bCs/>
          <w:color w:val="D42027"/>
          <w:sz w:val="24"/>
          <w:szCs w:val="24"/>
        </w:rPr>
        <w:t>◊ La communauté : la race et l'ethnie</w:t>
      </w:r>
    </w:p>
    <w:p w:rsidR="001E6BA1" w:rsidRPr="00C97C7C" w:rsidRDefault="001E6BA1" w:rsidP="001E6BA1">
      <w:pPr>
        <w:shd w:val="clear" w:color="auto" w:fill="FFFFFF"/>
        <w:spacing w:after="0" w:line="315" w:lineRule="atLeast"/>
        <w:jc w:val="both"/>
        <w:rPr>
          <w:rFonts w:ascii="Arial Rounded MT Bold" w:eastAsia="Times New Roman" w:hAnsi="Arial Rounded MT Bold" w:cs="Arial"/>
          <w:color w:val="333333"/>
          <w:sz w:val="24"/>
          <w:szCs w:val="24"/>
        </w:rPr>
      </w:pPr>
      <w:r w:rsidRPr="00C97C7C">
        <w:rPr>
          <w:rFonts w:ascii="Arial Rounded MT Bold" w:eastAsia="Times New Roman" w:hAnsi="Arial Rounded MT Bold" w:cs="Arial"/>
          <w:color w:val="333333"/>
          <w:sz w:val="24"/>
          <w:szCs w:val="24"/>
        </w:rPr>
        <w:t>L’Amérique est une terre d’immigrants. Qu’ils aient été déplacés sous la contrainte (l’esclavage des Noirs) ou se soient embarqués pour des raisons économiques et dans l’espoir de changer de vie, les immigrants européens (Italiens, Irlandais, Grecs, Juifs d’Europe de l’Est) ou asiatiques (Chinois, Coréens) se sont regroupés en communautés. De là une composition particulière de la ville en communautés ethniquement homogènes. De là aussi l’importance des notions de race, d’ethnie et de communauté (</w:t>
      </w:r>
      <w:r w:rsidRPr="00C97C7C">
        <w:rPr>
          <w:rFonts w:ascii="Arial Rounded MT Bold" w:eastAsia="Times New Roman" w:hAnsi="Arial Rounded MT Bold" w:cs="Arial"/>
          <w:i/>
          <w:iCs/>
          <w:color w:val="333333"/>
          <w:sz w:val="24"/>
          <w:szCs w:val="24"/>
        </w:rPr>
        <w:t>«</w:t>
      </w:r>
      <w:r w:rsidRPr="00C97C7C">
        <w:rPr>
          <w:rFonts w:ascii="Arial" w:eastAsia="Times New Roman" w:hAnsi="Arial" w:cs="Arial"/>
          <w:i/>
          <w:iCs/>
          <w:color w:val="333333"/>
          <w:sz w:val="24"/>
          <w:szCs w:val="24"/>
        </w:rPr>
        <w:t> </w:t>
      </w:r>
      <w:proofErr w:type="spellStart"/>
      <w:r w:rsidRPr="00C97C7C">
        <w:rPr>
          <w:rFonts w:ascii="Arial Rounded MT Bold" w:eastAsia="Times New Roman" w:hAnsi="Arial Rounded MT Bold" w:cs="Arial"/>
          <w:i/>
          <w:iCs/>
          <w:color w:val="333333"/>
          <w:sz w:val="24"/>
          <w:szCs w:val="24"/>
        </w:rPr>
        <w:t>community</w:t>
      </w:r>
      <w:proofErr w:type="spellEnd"/>
      <w:r w:rsidRPr="00C97C7C">
        <w:rPr>
          <w:rFonts w:ascii="Arial" w:eastAsia="Times New Roman" w:hAnsi="Arial" w:cs="Arial"/>
          <w:i/>
          <w:iCs/>
          <w:color w:val="333333"/>
          <w:sz w:val="24"/>
          <w:szCs w:val="24"/>
        </w:rPr>
        <w:t> </w:t>
      </w:r>
      <w:r w:rsidRPr="00C97C7C">
        <w:rPr>
          <w:rFonts w:ascii="Arial Rounded MT Bold" w:eastAsia="Times New Roman" w:hAnsi="Arial Rounded MT Bold" w:cs="Arial"/>
          <w:i/>
          <w:iCs/>
          <w:color w:val="333333"/>
          <w:sz w:val="24"/>
          <w:szCs w:val="24"/>
        </w:rPr>
        <w:t>»</w:t>
      </w:r>
      <w:r w:rsidRPr="00C97C7C">
        <w:rPr>
          <w:rFonts w:ascii="Arial Rounded MT Bold" w:eastAsia="Times New Roman" w:hAnsi="Arial Rounded MT Bold" w:cs="Arial"/>
          <w:color w:val="333333"/>
          <w:sz w:val="24"/>
          <w:szCs w:val="24"/>
        </w:rPr>
        <w:t>) dans la représentation de la société.</w:t>
      </w:r>
    </w:p>
    <w:p w:rsidR="001E6BA1" w:rsidRPr="00C97C7C" w:rsidRDefault="001E6BA1" w:rsidP="001E6BA1">
      <w:pPr>
        <w:shd w:val="clear" w:color="auto" w:fill="FFFFFF"/>
        <w:spacing w:before="150" w:after="0" w:line="315" w:lineRule="atLeast"/>
        <w:jc w:val="both"/>
        <w:rPr>
          <w:rFonts w:ascii="Arial Rounded MT Bold" w:eastAsia="Times New Roman" w:hAnsi="Arial Rounded MT Bold" w:cs="Arial"/>
          <w:color w:val="333333"/>
          <w:sz w:val="24"/>
          <w:szCs w:val="24"/>
        </w:rPr>
      </w:pPr>
      <w:r w:rsidRPr="00C97C7C">
        <w:rPr>
          <w:rFonts w:ascii="Arial Rounded MT Bold" w:eastAsia="Times New Roman" w:hAnsi="Arial Rounded MT Bold" w:cs="Arial"/>
          <w:color w:val="333333"/>
          <w:sz w:val="24"/>
          <w:szCs w:val="24"/>
        </w:rPr>
        <w:t> </w:t>
      </w:r>
    </w:p>
    <w:p w:rsidR="001E6BA1" w:rsidRPr="00C97C7C" w:rsidRDefault="001E6BA1" w:rsidP="001E6BA1">
      <w:pPr>
        <w:shd w:val="clear" w:color="auto" w:fill="FFFFFF"/>
        <w:spacing w:after="0" w:line="315" w:lineRule="atLeast"/>
        <w:jc w:val="both"/>
        <w:outlineLvl w:val="1"/>
        <w:rPr>
          <w:rFonts w:ascii="Arial Rounded MT Bold" w:eastAsia="Times New Roman" w:hAnsi="Arial Rounded MT Bold" w:cs="Arial"/>
          <w:b/>
          <w:bCs/>
          <w:color w:val="D42027"/>
          <w:sz w:val="24"/>
          <w:szCs w:val="24"/>
          <w:lang w:val="en-US"/>
        </w:rPr>
      </w:pPr>
      <w:r w:rsidRPr="00C97C7C">
        <w:rPr>
          <w:rFonts w:ascii="Arial Rounded MT Bold" w:eastAsia="Times New Roman" w:hAnsi="Arial Rounded MT Bold" w:cs="Arial"/>
          <w:b/>
          <w:bCs/>
          <w:color w:val="D42027"/>
          <w:sz w:val="24"/>
          <w:szCs w:val="24"/>
          <w:lang w:val="en-US"/>
        </w:rPr>
        <w:t>◊ La religion: </w:t>
      </w:r>
      <w:r w:rsidRPr="00C97C7C">
        <w:rPr>
          <w:rFonts w:ascii="Arial Rounded MT Bold" w:eastAsia="Times New Roman" w:hAnsi="Arial Rounded MT Bold" w:cs="Arial"/>
          <w:b/>
          <w:bCs/>
          <w:i/>
          <w:iCs/>
          <w:color w:val="D42027"/>
          <w:sz w:val="24"/>
          <w:szCs w:val="24"/>
          <w:lang w:val="en-US"/>
        </w:rPr>
        <w:t>In God we trust</w:t>
      </w:r>
    </w:p>
    <w:p w:rsidR="00711EAB" w:rsidRDefault="001E6BA1" w:rsidP="001E6BA1">
      <w:pPr>
        <w:rPr>
          <w:rFonts w:ascii="Arial Rounded MT Bold" w:eastAsia="Times New Roman" w:hAnsi="Arial Rounded MT Bold" w:cs="Arial"/>
          <w:color w:val="333333"/>
          <w:sz w:val="24"/>
          <w:szCs w:val="24"/>
        </w:rPr>
      </w:pPr>
      <w:r w:rsidRPr="00C97C7C">
        <w:rPr>
          <w:rFonts w:ascii="Arial Rounded MT Bold" w:eastAsia="Times New Roman" w:hAnsi="Arial Rounded MT Bold" w:cs="Arial"/>
          <w:color w:val="333333"/>
          <w:sz w:val="24"/>
          <w:szCs w:val="24"/>
        </w:rPr>
        <w:t>L’Amérique est terre de religion. Les premiers colons étaient des </w:t>
      </w:r>
      <w:r w:rsidRPr="00C97C7C">
        <w:rPr>
          <w:rFonts w:ascii="Arial Rounded MT Bold" w:eastAsia="Times New Roman" w:hAnsi="Arial Rounded MT Bold" w:cs="Arial"/>
          <w:i/>
          <w:iCs/>
          <w:color w:val="333333"/>
          <w:sz w:val="24"/>
          <w:szCs w:val="24"/>
        </w:rPr>
        <w:t>quakers </w:t>
      </w:r>
      <w:r w:rsidRPr="00C97C7C">
        <w:rPr>
          <w:rFonts w:ascii="Arial Rounded MT Bold" w:eastAsia="Times New Roman" w:hAnsi="Arial Rounded MT Bold" w:cs="Arial"/>
          <w:color w:val="333333"/>
          <w:sz w:val="24"/>
          <w:szCs w:val="24"/>
        </w:rPr>
        <w:t xml:space="preserve">(des protestants radicaux venus de Grande-Bretagne pour </w:t>
      </w:r>
      <w:r w:rsidRPr="00C97C7C">
        <w:rPr>
          <w:rFonts w:ascii="Arial Rounded MT Bold" w:eastAsia="Times New Roman" w:hAnsi="Arial Rounded MT Bold" w:cs="Arial"/>
          <w:color w:val="333333"/>
          <w:sz w:val="24"/>
          <w:szCs w:val="24"/>
        </w:rPr>
        <w:lastRenderedPageBreak/>
        <w:t>fonder une «</w:t>
      </w:r>
      <w:r w:rsidRPr="00C97C7C">
        <w:rPr>
          <w:rFonts w:ascii="Arial" w:eastAsia="Times New Roman" w:hAnsi="Arial" w:cs="Arial"/>
          <w:color w:val="333333"/>
          <w:sz w:val="24"/>
          <w:szCs w:val="24"/>
        </w:rPr>
        <w:t> </w:t>
      </w:r>
      <w:r w:rsidRPr="00C97C7C">
        <w:rPr>
          <w:rFonts w:ascii="Arial Rounded MT Bold" w:eastAsia="Times New Roman" w:hAnsi="Arial Rounded MT Bold" w:cs="Arial"/>
          <w:color w:val="333333"/>
          <w:sz w:val="24"/>
          <w:szCs w:val="24"/>
        </w:rPr>
        <w:t>nouvelle Jérusalem</w:t>
      </w:r>
      <w:r w:rsidRPr="00C97C7C">
        <w:rPr>
          <w:rFonts w:ascii="Arial" w:eastAsia="Times New Roman" w:hAnsi="Arial" w:cs="Arial"/>
          <w:color w:val="333333"/>
          <w:sz w:val="24"/>
          <w:szCs w:val="24"/>
        </w:rPr>
        <w:t> </w:t>
      </w:r>
      <w:r w:rsidRPr="00C97C7C">
        <w:rPr>
          <w:rFonts w:ascii="Arial Rounded MT Bold" w:eastAsia="Times New Roman" w:hAnsi="Arial Rounded MT Bold" w:cs="Arial"/>
          <w:color w:val="333333"/>
          <w:sz w:val="24"/>
          <w:szCs w:val="24"/>
        </w:rPr>
        <w:t>»</w:t>
      </w:r>
      <w:r w:rsidRPr="00C97C7C">
        <w:rPr>
          <w:rFonts w:ascii="Arial Rounded MT Bold" w:eastAsia="Times New Roman" w:hAnsi="Arial Rounded MT Bold" w:cs="Arial"/>
          <w:i/>
          <w:iCs/>
          <w:color w:val="333333"/>
          <w:sz w:val="24"/>
          <w:szCs w:val="24"/>
        </w:rPr>
        <w:t>)</w:t>
      </w:r>
      <w:r w:rsidRPr="00C97C7C">
        <w:rPr>
          <w:rFonts w:ascii="Arial Rounded MT Bold" w:eastAsia="Times New Roman" w:hAnsi="Arial Rounded MT Bold" w:cs="Arial"/>
          <w:color w:val="333333"/>
          <w:sz w:val="24"/>
          <w:szCs w:val="24"/>
        </w:rPr>
        <w:t>. L’esprit religieux a toujours été l’un des fondements de la nation. Cette religion protestante est fondée sur la liberté pour chaque culte et est rétive à l’idée d’une l’Église monolithique. L’Amérique est la terre de la Bible (</w:t>
      </w:r>
      <w:r w:rsidRPr="00C97C7C">
        <w:rPr>
          <w:rFonts w:ascii="Arial Rounded MT Bold" w:eastAsia="Times New Roman" w:hAnsi="Arial Rounded MT Bold" w:cs="Arial"/>
          <w:i/>
          <w:iCs/>
          <w:color w:val="333333"/>
          <w:sz w:val="24"/>
          <w:szCs w:val="24"/>
        </w:rPr>
        <w:t xml:space="preserve">Bible </w:t>
      </w:r>
      <w:proofErr w:type="spellStart"/>
      <w:r w:rsidRPr="00C97C7C">
        <w:rPr>
          <w:rFonts w:ascii="Arial Rounded MT Bold" w:eastAsia="Times New Roman" w:hAnsi="Arial Rounded MT Bold" w:cs="Arial"/>
          <w:i/>
          <w:iCs/>
          <w:color w:val="333333"/>
          <w:sz w:val="24"/>
          <w:szCs w:val="24"/>
        </w:rPr>
        <w:t>belt</w:t>
      </w:r>
      <w:proofErr w:type="spellEnd"/>
      <w:r w:rsidRPr="00C97C7C">
        <w:rPr>
          <w:rFonts w:ascii="Arial Rounded MT Bold" w:eastAsia="Times New Roman" w:hAnsi="Arial Rounded MT Bold" w:cs="Arial"/>
          <w:color w:val="333333"/>
          <w:sz w:val="24"/>
          <w:szCs w:val="24"/>
        </w:rPr>
        <w:t>), des Églises, des sectes, des prédicateurs, des </w:t>
      </w:r>
      <w:proofErr w:type="spellStart"/>
      <w:r w:rsidRPr="00C97C7C">
        <w:rPr>
          <w:rFonts w:ascii="Arial Rounded MT Bold" w:eastAsia="Times New Roman" w:hAnsi="Arial Rounded MT Bold" w:cs="Arial"/>
          <w:i/>
          <w:iCs/>
          <w:color w:val="333333"/>
          <w:sz w:val="24"/>
          <w:szCs w:val="24"/>
        </w:rPr>
        <w:t>born</w:t>
      </w:r>
      <w:proofErr w:type="spellEnd"/>
      <w:r w:rsidRPr="00C97C7C">
        <w:rPr>
          <w:rFonts w:ascii="Arial Rounded MT Bold" w:eastAsia="Times New Roman" w:hAnsi="Arial Rounded MT Bold" w:cs="Arial"/>
          <w:i/>
          <w:iCs/>
          <w:color w:val="333333"/>
          <w:sz w:val="24"/>
          <w:szCs w:val="24"/>
        </w:rPr>
        <w:t xml:space="preserve"> </w:t>
      </w:r>
      <w:proofErr w:type="spellStart"/>
      <w:r w:rsidRPr="00C97C7C">
        <w:rPr>
          <w:rFonts w:ascii="Arial Rounded MT Bold" w:eastAsia="Times New Roman" w:hAnsi="Arial Rounded MT Bold" w:cs="Arial"/>
          <w:i/>
          <w:iCs/>
          <w:color w:val="333333"/>
          <w:sz w:val="24"/>
          <w:szCs w:val="24"/>
        </w:rPr>
        <w:t>again</w:t>
      </w:r>
      <w:r w:rsidRPr="00C97C7C">
        <w:rPr>
          <w:rFonts w:ascii="Arial Rounded MT Bold" w:eastAsia="Times New Roman" w:hAnsi="Arial Rounded MT Bold" w:cs="Arial"/>
          <w:color w:val="333333"/>
          <w:sz w:val="24"/>
          <w:szCs w:val="24"/>
        </w:rPr>
        <w:t>et</w:t>
      </w:r>
      <w:proofErr w:type="spellEnd"/>
      <w:r w:rsidRPr="00C97C7C">
        <w:rPr>
          <w:rFonts w:ascii="Arial Rounded MT Bold" w:eastAsia="Times New Roman" w:hAnsi="Arial Rounded MT Bold" w:cs="Arial"/>
          <w:color w:val="333333"/>
          <w:sz w:val="24"/>
          <w:szCs w:val="24"/>
        </w:rPr>
        <w:t xml:space="preserve"> du goût pour les sermons et la rédemption</w:t>
      </w:r>
      <w:r w:rsidRPr="00C97C7C">
        <w:rPr>
          <w:rFonts w:ascii="Arial Rounded MT Bold" w:eastAsia="Times New Roman" w:hAnsi="Arial Rounded MT Bold" w:cs="Arial"/>
          <w:i/>
          <w:iCs/>
          <w:color w:val="333333"/>
          <w:sz w:val="24"/>
          <w:szCs w:val="24"/>
        </w:rPr>
        <w:t>.</w:t>
      </w:r>
      <w:r w:rsidRPr="00C97C7C">
        <w:rPr>
          <w:rFonts w:ascii="Arial Rounded MT Bold" w:eastAsia="Times New Roman" w:hAnsi="Arial Rounded MT Bold" w:cs="Arial"/>
          <w:color w:val="333333"/>
          <w:sz w:val="24"/>
          <w:szCs w:val="24"/>
        </w:rPr>
        <w:t> L’esprit religieux se retrouve dans la «</w:t>
      </w:r>
      <w:r w:rsidRPr="00C97C7C">
        <w:rPr>
          <w:rFonts w:ascii="Arial" w:eastAsia="Times New Roman" w:hAnsi="Arial" w:cs="Arial"/>
          <w:color w:val="333333"/>
          <w:sz w:val="24"/>
          <w:szCs w:val="24"/>
        </w:rPr>
        <w:t> </w:t>
      </w:r>
      <w:r w:rsidRPr="00C97C7C">
        <w:rPr>
          <w:rFonts w:ascii="Arial Rounded MT Bold" w:eastAsia="Times New Roman" w:hAnsi="Arial Rounded MT Bold" w:cs="Arial"/>
          <w:color w:val="333333"/>
          <w:sz w:val="24"/>
          <w:szCs w:val="24"/>
        </w:rPr>
        <w:t>religion civile</w:t>
      </w:r>
      <w:r w:rsidRPr="00C97C7C">
        <w:rPr>
          <w:rFonts w:ascii="Arial" w:eastAsia="Times New Roman" w:hAnsi="Arial" w:cs="Arial"/>
          <w:color w:val="333333"/>
          <w:sz w:val="24"/>
          <w:szCs w:val="24"/>
        </w:rPr>
        <w:t> </w:t>
      </w:r>
      <w:r w:rsidRPr="00C97C7C">
        <w:rPr>
          <w:rFonts w:ascii="Arial Rounded MT Bold" w:eastAsia="Times New Roman" w:hAnsi="Arial Rounded MT Bold" w:cs="Arial"/>
          <w:color w:val="333333"/>
          <w:sz w:val="24"/>
          <w:szCs w:val="24"/>
        </w:rPr>
        <w:t>»</w:t>
      </w:r>
      <w:r w:rsidRPr="00C97C7C">
        <w:rPr>
          <w:rFonts w:ascii="Arial Rounded MT Bold" w:eastAsia="Times New Roman" w:hAnsi="Arial Rounded MT Bold" w:cs="Arial"/>
          <w:i/>
          <w:iCs/>
          <w:color w:val="333333"/>
          <w:sz w:val="24"/>
          <w:szCs w:val="24"/>
        </w:rPr>
        <w:t> </w:t>
      </w:r>
      <w:r w:rsidRPr="00C97C7C">
        <w:rPr>
          <w:rFonts w:ascii="Arial Rounded MT Bold" w:eastAsia="Times New Roman" w:hAnsi="Arial Rounded MT Bold" w:cs="Arial"/>
          <w:color w:val="333333"/>
          <w:sz w:val="24"/>
          <w:szCs w:val="24"/>
        </w:rPr>
        <w:t>américaine (un esprit nationaliste imprégné de religiosité).</w:t>
      </w:r>
    </w:p>
    <w:p w:rsidR="001E6BA1" w:rsidRDefault="001E6BA1" w:rsidP="001E6BA1">
      <w:pPr>
        <w:rPr>
          <w:rFonts w:ascii="Arial Rounded MT Bold" w:eastAsia="Times New Roman" w:hAnsi="Arial Rounded MT Bold" w:cs="Arial"/>
          <w:color w:val="333333"/>
          <w:sz w:val="24"/>
          <w:szCs w:val="24"/>
        </w:rPr>
      </w:pPr>
    </w:p>
    <w:p w:rsidR="001E6BA1" w:rsidRDefault="009002BD" w:rsidP="001E6BA1">
      <w:pPr>
        <w:jc w:val="center"/>
        <w:rPr>
          <w:color w:val="FF0000"/>
          <w:sz w:val="40"/>
          <w:szCs w:val="40"/>
        </w:rPr>
      </w:pPr>
      <w:r>
        <w:rPr>
          <w:color w:val="FF0000"/>
          <w:sz w:val="40"/>
          <w:szCs w:val="40"/>
        </w:rPr>
        <w:t xml:space="preserve">II/ </w:t>
      </w:r>
      <w:r w:rsidR="001E6BA1" w:rsidRPr="00C05E2F">
        <w:rPr>
          <w:color w:val="FF0000"/>
          <w:sz w:val="40"/>
          <w:szCs w:val="40"/>
        </w:rPr>
        <w:t>Domaine économique</w:t>
      </w:r>
    </w:p>
    <w:p w:rsidR="001E6BA1" w:rsidRDefault="001E6BA1" w:rsidP="001E6BA1">
      <w:pPr>
        <w:rPr>
          <w:color w:val="FF0000"/>
        </w:rPr>
      </w:pPr>
    </w:p>
    <w:p w:rsidR="001E6BA1" w:rsidRPr="009239E2" w:rsidRDefault="001E6BA1" w:rsidP="001E6BA1">
      <w:pPr>
        <w:shd w:val="clear" w:color="auto" w:fill="FFFFFF"/>
        <w:spacing w:after="0" w:line="240" w:lineRule="auto"/>
        <w:rPr>
          <w:rFonts w:ascii="Arial Rounded MT Bold" w:eastAsia="Times New Roman" w:hAnsi="Arial Rounded MT Bold" w:cs="Arial"/>
          <w:color w:val="666666"/>
          <w:sz w:val="24"/>
          <w:szCs w:val="24"/>
        </w:rPr>
      </w:pPr>
      <w:r w:rsidRPr="009239E2">
        <w:rPr>
          <w:rFonts w:ascii="Arial Rounded MT Bold" w:eastAsia="Times New Roman" w:hAnsi="Arial Rounded MT Bold" w:cs="Arial"/>
          <w:color w:val="339900"/>
          <w:sz w:val="24"/>
          <w:szCs w:val="24"/>
          <w:u w:val="single"/>
        </w:rPr>
        <w:t>I- La plus puissante économie du monde</w:t>
      </w:r>
    </w:p>
    <w:p w:rsidR="001E6BA1" w:rsidRPr="009239E2" w:rsidRDefault="001E6BA1" w:rsidP="001E6BA1">
      <w:pPr>
        <w:shd w:val="clear" w:color="auto" w:fill="FFFFFF"/>
        <w:spacing w:after="0" w:line="240" w:lineRule="auto"/>
        <w:rPr>
          <w:rFonts w:ascii="Arial Rounded MT Bold" w:eastAsia="Times New Roman" w:hAnsi="Arial Rounded MT Bold" w:cs="Arial"/>
          <w:color w:val="666666"/>
          <w:sz w:val="24"/>
          <w:szCs w:val="24"/>
        </w:rPr>
      </w:pPr>
      <w:r w:rsidRPr="009239E2">
        <w:rPr>
          <w:rFonts w:ascii="Arial Rounded MT Bold" w:eastAsia="Times New Roman" w:hAnsi="Arial Rounded MT Bold" w:cs="Arial"/>
          <w:color w:val="000000"/>
          <w:sz w:val="24"/>
          <w:szCs w:val="24"/>
        </w:rPr>
        <w:t xml:space="preserve">L'économie américaine domine le monde grâce au dollar qui reste la première monnaie d'échange internationale tout comme la bourse de </w:t>
      </w:r>
      <w:proofErr w:type="spellStart"/>
      <w:r w:rsidRPr="009239E2">
        <w:rPr>
          <w:rFonts w:ascii="Arial Rounded MT Bold" w:eastAsia="Times New Roman" w:hAnsi="Arial Rounded MT Bold" w:cs="Arial"/>
          <w:color w:val="000000"/>
          <w:sz w:val="24"/>
          <w:szCs w:val="24"/>
        </w:rPr>
        <w:t>Wallstreet</w:t>
      </w:r>
      <w:proofErr w:type="spellEnd"/>
      <w:r w:rsidRPr="009239E2">
        <w:rPr>
          <w:rFonts w:ascii="Arial Rounded MT Bold" w:eastAsia="Times New Roman" w:hAnsi="Arial Rounded MT Bold" w:cs="Arial"/>
          <w:color w:val="000000"/>
          <w:sz w:val="24"/>
          <w:szCs w:val="24"/>
        </w:rPr>
        <w:t xml:space="preserve"> qui est la première du monde. Les Etats-Unis possèdent le plus gros PNB de la planète (14284 milliards de dollar en 2009, soit plus que celui du Japon, de l'Allemagne et de la Chine réunis). Les productions industrielles, agricoles et de services sont malgré la crise les plus élevés du monde. Leurs industries de haute technologie sont très développées :</w:t>
      </w:r>
    </w:p>
    <w:p w:rsidR="001E6BA1" w:rsidRPr="009239E2" w:rsidRDefault="001E6BA1" w:rsidP="001E6BA1">
      <w:pPr>
        <w:numPr>
          <w:ilvl w:val="0"/>
          <w:numId w:val="1"/>
        </w:numPr>
        <w:shd w:val="clear" w:color="auto" w:fill="FFFFFF"/>
        <w:spacing w:after="0" w:line="240" w:lineRule="auto"/>
        <w:ind w:left="600"/>
        <w:rPr>
          <w:rFonts w:ascii="Arial Rounded MT Bold" w:eastAsia="Times New Roman" w:hAnsi="Arial Rounded MT Bold" w:cs="Arial"/>
          <w:color w:val="333333"/>
          <w:sz w:val="24"/>
          <w:szCs w:val="24"/>
        </w:rPr>
      </w:pPr>
      <w:r w:rsidRPr="009239E2">
        <w:rPr>
          <w:rFonts w:ascii="Arial Rounded MT Bold" w:eastAsia="Times New Roman" w:hAnsi="Arial Rounded MT Bold" w:cs="Arial"/>
          <w:color w:val="000000"/>
          <w:sz w:val="24"/>
          <w:szCs w:val="24"/>
        </w:rPr>
        <w:t>L'aéronautique (Boeing)</w:t>
      </w:r>
    </w:p>
    <w:p w:rsidR="001E6BA1" w:rsidRPr="009239E2" w:rsidRDefault="001E6BA1" w:rsidP="001E6BA1">
      <w:pPr>
        <w:numPr>
          <w:ilvl w:val="0"/>
          <w:numId w:val="1"/>
        </w:numPr>
        <w:shd w:val="clear" w:color="auto" w:fill="FFFFFF"/>
        <w:spacing w:after="0" w:line="240" w:lineRule="auto"/>
        <w:ind w:left="600"/>
        <w:rPr>
          <w:rFonts w:ascii="Arial Rounded MT Bold" w:eastAsia="Times New Roman" w:hAnsi="Arial Rounded MT Bold" w:cs="Arial"/>
          <w:color w:val="333333"/>
          <w:sz w:val="24"/>
          <w:szCs w:val="24"/>
        </w:rPr>
      </w:pPr>
      <w:r w:rsidRPr="009239E2">
        <w:rPr>
          <w:rFonts w:ascii="Arial Rounded MT Bold" w:eastAsia="Times New Roman" w:hAnsi="Arial Rounded MT Bold" w:cs="Arial"/>
          <w:color w:val="000000"/>
          <w:sz w:val="24"/>
          <w:szCs w:val="24"/>
        </w:rPr>
        <w:t>L'informatique (IBM, HP, Microsoft, Mac)</w:t>
      </w:r>
    </w:p>
    <w:p w:rsidR="001E6BA1" w:rsidRPr="009239E2" w:rsidRDefault="001E6BA1" w:rsidP="001E6BA1">
      <w:pPr>
        <w:numPr>
          <w:ilvl w:val="0"/>
          <w:numId w:val="1"/>
        </w:numPr>
        <w:shd w:val="clear" w:color="auto" w:fill="FFFFFF"/>
        <w:spacing w:after="0" w:line="240" w:lineRule="auto"/>
        <w:ind w:left="600"/>
        <w:rPr>
          <w:rFonts w:ascii="Arial Rounded MT Bold" w:eastAsia="Times New Roman" w:hAnsi="Arial Rounded MT Bold" w:cs="Arial"/>
          <w:color w:val="333333"/>
          <w:sz w:val="24"/>
          <w:szCs w:val="24"/>
        </w:rPr>
      </w:pPr>
      <w:r w:rsidRPr="009239E2">
        <w:rPr>
          <w:rFonts w:ascii="Arial Rounded MT Bold" w:eastAsia="Times New Roman" w:hAnsi="Arial Rounded MT Bold" w:cs="Arial"/>
          <w:color w:val="000000"/>
          <w:sz w:val="24"/>
          <w:szCs w:val="24"/>
        </w:rPr>
        <w:t>L'aérospatiale (la NASA)</w:t>
      </w:r>
    </w:p>
    <w:p w:rsidR="001E6BA1" w:rsidRPr="009239E2" w:rsidRDefault="001E6BA1" w:rsidP="001E6BA1">
      <w:pPr>
        <w:shd w:val="clear" w:color="auto" w:fill="FFFFFF"/>
        <w:spacing w:after="0" w:line="240" w:lineRule="auto"/>
        <w:rPr>
          <w:rFonts w:ascii="Arial Rounded MT Bold" w:eastAsia="Times New Roman" w:hAnsi="Arial Rounded MT Bold" w:cs="Arial"/>
          <w:color w:val="666666"/>
          <w:sz w:val="24"/>
          <w:szCs w:val="24"/>
        </w:rPr>
      </w:pPr>
    </w:p>
    <w:p w:rsidR="001E6BA1" w:rsidRPr="009239E2" w:rsidRDefault="001E6BA1" w:rsidP="001E6BA1">
      <w:pPr>
        <w:shd w:val="clear" w:color="auto" w:fill="FFFFFF"/>
        <w:spacing w:after="0" w:line="240" w:lineRule="auto"/>
        <w:rPr>
          <w:rFonts w:ascii="Arial Rounded MT Bold" w:eastAsia="Times New Roman" w:hAnsi="Arial Rounded MT Bold" w:cs="Arial"/>
          <w:color w:val="666666"/>
          <w:sz w:val="24"/>
          <w:szCs w:val="24"/>
        </w:rPr>
      </w:pPr>
      <w:r w:rsidRPr="009239E2">
        <w:rPr>
          <w:rFonts w:ascii="Arial Rounded MT Bold" w:eastAsia="Times New Roman" w:hAnsi="Arial Rounded MT Bold" w:cs="Arial"/>
          <w:color w:val="339900"/>
          <w:sz w:val="24"/>
          <w:szCs w:val="24"/>
          <w:u w:val="single"/>
        </w:rPr>
        <w:t>II- Une économie mondialisée</w:t>
      </w:r>
    </w:p>
    <w:p w:rsidR="001E6BA1" w:rsidRPr="009239E2" w:rsidRDefault="001E6BA1" w:rsidP="001E6BA1">
      <w:pPr>
        <w:shd w:val="clear" w:color="auto" w:fill="FFFFFF"/>
        <w:spacing w:after="0" w:line="240" w:lineRule="auto"/>
        <w:rPr>
          <w:rFonts w:ascii="Arial Rounded MT Bold" w:eastAsia="Times New Roman" w:hAnsi="Arial Rounded MT Bold" w:cs="Arial"/>
          <w:color w:val="666666"/>
          <w:sz w:val="24"/>
          <w:szCs w:val="24"/>
        </w:rPr>
      </w:pPr>
      <w:r w:rsidRPr="009239E2">
        <w:rPr>
          <w:rFonts w:ascii="Arial Rounded MT Bold" w:eastAsia="Times New Roman" w:hAnsi="Arial Rounded MT Bold" w:cs="Arial"/>
          <w:color w:val="000000"/>
          <w:sz w:val="24"/>
          <w:szCs w:val="24"/>
        </w:rPr>
        <w:t>Les Etats-Unis sont le premier investisseur de capitaux dans le monde. Leur firme multinationale s'implante surtout en Europe, en Asie Pacifique et dans les pays de l'ALENA (Accord de Libre Echange Nord-Américain permettant une libre circulation des marchandises entre les Etats-Unis, le Canada et le Mexique). Les Etats-Unis sont l'un des plus gros pays exportateurs du monde. Mais leur consommation est très importante et ils importent beaucoup de produits industriels et d'hydrocarbures. La balance commerciale est donc très déficitaire, surtout avec la Chine (ex : en 2009, 70 milliards de dollars de ventes américaines en Chine contre 338 milliards d'exportation chinoise aux Etats-Unis).</w:t>
      </w:r>
    </w:p>
    <w:p w:rsidR="001E6BA1" w:rsidRDefault="001E6BA1" w:rsidP="001E6BA1">
      <w:r>
        <w:t xml:space="preserve"> </w:t>
      </w:r>
    </w:p>
    <w:p w:rsidR="001E6BA1" w:rsidRDefault="001E6BA1" w:rsidP="001E6BA1"/>
    <w:p w:rsidR="001E6BA1" w:rsidRDefault="001E6BA1" w:rsidP="001E6BA1">
      <w:pPr>
        <w:pStyle w:val="NormalWeb"/>
        <w:shd w:val="clear" w:color="auto" w:fill="FFFFFF"/>
        <w:spacing w:before="0" w:beforeAutospacing="0" w:after="0" w:afterAutospacing="0" w:line="255" w:lineRule="atLeast"/>
        <w:rPr>
          <w:rFonts w:ascii="Arial" w:hAnsi="Arial" w:cs="Arial"/>
          <w:color w:val="000000"/>
        </w:rPr>
      </w:pPr>
    </w:p>
    <w:p w:rsidR="001E6BA1" w:rsidRDefault="009002BD" w:rsidP="001E6BA1">
      <w:pPr>
        <w:jc w:val="center"/>
        <w:rPr>
          <w:color w:val="FF0000"/>
          <w:sz w:val="40"/>
          <w:szCs w:val="40"/>
        </w:rPr>
      </w:pPr>
      <w:r>
        <w:rPr>
          <w:color w:val="FF0000"/>
          <w:sz w:val="40"/>
          <w:szCs w:val="40"/>
        </w:rPr>
        <w:t xml:space="preserve">III/ </w:t>
      </w:r>
      <w:r w:rsidR="001E6BA1" w:rsidRPr="00C13EF8">
        <w:rPr>
          <w:color w:val="FF0000"/>
          <w:sz w:val="40"/>
          <w:szCs w:val="40"/>
        </w:rPr>
        <w:t>Domaine politique</w:t>
      </w:r>
    </w:p>
    <w:p w:rsidR="001E6BA1" w:rsidRPr="0072469B" w:rsidRDefault="001E6BA1" w:rsidP="001E6BA1">
      <w:pPr>
        <w:pStyle w:val="NormalWeb"/>
        <w:shd w:val="clear" w:color="auto" w:fill="FFFFFF"/>
        <w:spacing w:before="0" w:beforeAutospacing="0" w:after="0" w:afterAutospacing="0" w:line="255" w:lineRule="atLeast"/>
        <w:rPr>
          <w:rFonts w:ascii="Arial Rounded MT Bold" w:hAnsi="Arial Rounded MT Bold" w:cs="Arial"/>
          <w:color w:val="000000"/>
        </w:rPr>
      </w:pPr>
      <w:r w:rsidRPr="0072469B">
        <w:rPr>
          <w:rFonts w:ascii="Arial Rounded MT Bold" w:hAnsi="Arial Rounded MT Bold" w:cs="Arial"/>
          <w:color w:val="000000"/>
        </w:rPr>
        <w:t xml:space="preserve">La politique des Etats-Unis s’inscrit dans le cadre d’une république présidentielle et fédérale où le Président des États-Unis (le chef d’Etat et chef de gouvernement), d’un congrès des Etats-Unis, et des puissances fédérales de part judiciaire, et de la souveraineté de parts de gouvernement fédéral </w:t>
      </w:r>
      <w:r w:rsidRPr="0072469B">
        <w:rPr>
          <w:rFonts w:ascii="Arial Rounded MT Bold" w:hAnsi="Arial Rounded MT Bold" w:cs="Arial"/>
          <w:color w:val="000000"/>
        </w:rPr>
        <w:lastRenderedPageBreak/>
        <w:t>avec les gouvernements nationaux. Les élections fédérales et d’état ont lieu généralement dans les lignes d’un système bipartite, bien que ceci ne soit pas enchâssé légalement.</w:t>
      </w:r>
    </w:p>
    <w:p w:rsidR="001E6BA1" w:rsidRDefault="001E6BA1" w:rsidP="001E6BA1">
      <w:pPr>
        <w:pStyle w:val="NormalWeb"/>
        <w:shd w:val="clear" w:color="auto" w:fill="FFFFFF"/>
        <w:spacing w:before="0" w:beforeAutospacing="0" w:after="0" w:afterAutospacing="0" w:line="255" w:lineRule="atLeast"/>
        <w:rPr>
          <w:rFonts w:ascii="Arial Rounded MT Bold" w:hAnsi="Arial Rounded MT Bold" w:cs="Arial"/>
          <w:color w:val="000000"/>
        </w:rPr>
      </w:pPr>
    </w:p>
    <w:p w:rsidR="001E6BA1" w:rsidRPr="0072469B" w:rsidRDefault="001E6BA1" w:rsidP="001E6BA1">
      <w:pPr>
        <w:pStyle w:val="NormalWeb"/>
        <w:shd w:val="clear" w:color="auto" w:fill="FFFFFF"/>
        <w:spacing w:before="0" w:beforeAutospacing="0" w:after="0" w:afterAutospacing="0" w:line="255" w:lineRule="atLeast"/>
        <w:rPr>
          <w:rFonts w:ascii="Arial Rounded MT Bold" w:hAnsi="Arial Rounded MT Bold" w:cs="Arial"/>
          <w:color w:val="000000"/>
        </w:rPr>
      </w:pPr>
      <w:r w:rsidRPr="0072469B">
        <w:rPr>
          <w:rFonts w:ascii="Arial Rounded MT Bold" w:hAnsi="Arial Rounded MT Bold" w:cs="Arial"/>
          <w:color w:val="000000"/>
        </w:rPr>
        <w:t>La branche exécutive est dirigée par le président et est indépendante de la législature. La puissance législative est investie dans les deux chambres du congrès, du sénat et de la chambre des représentants. La puissance juridique est exercée par la branche juridique (ou l’ordre judiciaire), composé de la court suprême et de cours fédérales inférieures. La fonction de l’ordre judiciaire est d’interpréter la constitution d’Etats-Unis aussi bien que des lois et des règlements fédéraux. Ceci inclut des conflits de résolution entre les branches exécutives et législatives. Le gouvernement fédéral des Etats-Unis a été établi par la constitution. La politique américaine a été dominée par deux partis, le parti Démocrate et le Parti Républicain, depuis la guerre civile américaine, bien que d’autres partis aient également existé.</w:t>
      </w:r>
    </w:p>
    <w:p w:rsidR="001E6BA1" w:rsidRDefault="001E6BA1" w:rsidP="001E6BA1">
      <w:pPr>
        <w:pStyle w:val="NormalWeb"/>
        <w:shd w:val="clear" w:color="auto" w:fill="FFFFFF"/>
        <w:spacing w:before="0" w:beforeAutospacing="0" w:after="0" w:afterAutospacing="0" w:line="255" w:lineRule="atLeast"/>
        <w:rPr>
          <w:rFonts w:ascii="Arial Rounded MT Bold" w:hAnsi="Arial Rounded MT Bold" w:cs="Arial"/>
          <w:color w:val="000000"/>
        </w:rPr>
      </w:pPr>
    </w:p>
    <w:p w:rsidR="001E6BA1" w:rsidRPr="0072469B" w:rsidRDefault="001E6BA1" w:rsidP="001E6BA1">
      <w:pPr>
        <w:pStyle w:val="NormalWeb"/>
        <w:shd w:val="clear" w:color="auto" w:fill="FFFFFF"/>
        <w:spacing w:before="0" w:beforeAutospacing="0" w:after="0" w:afterAutospacing="0" w:line="255" w:lineRule="atLeast"/>
        <w:rPr>
          <w:rFonts w:ascii="Arial Rounded MT Bold" w:hAnsi="Arial Rounded MT Bold" w:cs="Arial"/>
          <w:color w:val="000000"/>
        </w:rPr>
      </w:pPr>
      <w:r w:rsidRPr="0072469B">
        <w:rPr>
          <w:rFonts w:ascii="Arial Rounded MT Bold" w:hAnsi="Arial Rounded MT Bold" w:cs="Arial"/>
          <w:color w:val="000000"/>
        </w:rPr>
        <w:t>Les différences importantes entre le système politique des Etats-Unis et celui de la plupart des autres démocraties développées sont la puissance du sénat comme maison supérieure de la législature, la portée large de la puissance de la court suprême, la séparation des pouvoirs entre la législature et le gouvernement exécutif, et la dominance des deux partis principaux –Les Etats-Unis sont l’une des démocraties développées du monde dans lesquelles les partis tiers ont le moins d’influence politique.</w:t>
      </w:r>
    </w:p>
    <w:p w:rsidR="001E6BA1" w:rsidRDefault="001E6BA1" w:rsidP="001E6BA1"/>
    <w:p w:rsidR="001E6BA1" w:rsidRDefault="001E6BA1" w:rsidP="001E6BA1"/>
    <w:p w:rsidR="001E6BA1" w:rsidRDefault="009002BD" w:rsidP="001E6BA1">
      <w:pPr>
        <w:jc w:val="center"/>
        <w:rPr>
          <w:color w:val="FF0000"/>
          <w:sz w:val="40"/>
          <w:szCs w:val="40"/>
        </w:rPr>
      </w:pPr>
      <w:r>
        <w:rPr>
          <w:color w:val="FF0000"/>
          <w:sz w:val="40"/>
          <w:szCs w:val="40"/>
        </w:rPr>
        <w:t xml:space="preserve">IV/ </w:t>
      </w:r>
      <w:r w:rsidR="001E6BA1" w:rsidRPr="009462A1">
        <w:rPr>
          <w:color w:val="FF0000"/>
          <w:sz w:val="40"/>
          <w:szCs w:val="40"/>
        </w:rPr>
        <w:t>Domaine technologique</w:t>
      </w:r>
    </w:p>
    <w:p w:rsidR="001E6BA1" w:rsidRDefault="001E6BA1" w:rsidP="001E6BA1">
      <w:pPr>
        <w:jc w:val="center"/>
        <w:rPr>
          <w:color w:val="FF0000"/>
          <w:sz w:val="40"/>
          <w:szCs w:val="40"/>
        </w:rPr>
      </w:pPr>
    </w:p>
    <w:p w:rsidR="001E6BA1" w:rsidRPr="009462A1" w:rsidRDefault="001E6BA1" w:rsidP="001E6BA1">
      <w:pPr>
        <w:rPr>
          <w:sz w:val="24"/>
          <w:szCs w:val="24"/>
        </w:rPr>
      </w:pPr>
      <w:r w:rsidRPr="009462A1">
        <w:rPr>
          <w:sz w:val="24"/>
          <w:szCs w:val="24"/>
        </w:rPr>
        <w:t>Voici quelques multinationales permettant au Etats Unis de se classer numéro un mondiale dans  le domaine technologique mondiale :</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608"/>
        <w:gridCol w:w="1790"/>
        <w:gridCol w:w="1355"/>
        <w:gridCol w:w="1473"/>
        <w:gridCol w:w="1464"/>
        <w:gridCol w:w="1745"/>
      </w:tblGrid>
      <w:tr w:rsidR="001E6BA1" w:rsidRPr="009462A1" w:rsidTr="00A91046">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1E6BA1" w:rsidRPr="009462A1" w:rsidRDefault="001E6BA1" w:rsidP="00A91046">
            <w:pPr>
              <w:spacing w:before="240" w:after="240" w:line="288" w:lineRule="atLeast"/>
              <w:jc w:val="center"/>
              <w:rPr>
                <w:rFonts w:ascii="Arial" w:eastAsia="Times New Roman" w:hAnsi="Arial" w:cs="Arial"/>
                <w:b/>
                <w:bCs/>
                <w:color w:val="000000"/>
                <w:sz w:val="20"/>
                <w:szCs w:val="20"/>
              </w:rPr>
            </w:pPr>
            <w:r w:rsidRPr="009462A1">
              <w:rPr>
                <w:rFonts w:ascii="Arial" w:eastAsia="Times New Roman" w:hAnsi="Arial" w:cs="Arial"/>
                <w:b/>
                <w:bCs/>
                <w:color w:val="000000"/>
                <w:sz w:val="20"/>
                <w:szCs w:val="20"/>
              </w:rPr>
              <w:t>Nom</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1E6BA1" w:rsidRPr="009462A1" w:rsidRDefault="001E6BA1" w:rsidP="00A91046">
            <w:pPr>
              <w:spacing w:before="240" w:after="240" w:line="288" w:lineRule="atLeast"/>
              <w:jc w:val="center"/>
              <w:rPr>
                <w:rFonts w:ascii="Arial" w:eastAsia="Times New Roman" w:hAnsi="Arial" w:cs="Arial"/>
                <w:b/>
                <w:bCs/>
                <w:color w:val="000000"/>
                <w:sz w:val="20"/>
                <w:szCs w:val="20"/>
              </w:rPr>
            </w:pPr>
            <w:r w:rsidRPr="009462A1">
              <w:rPr>
                <w:rFonts w:ascii="Arial" w:eastAsia="Times New Roman" w:hAnsi="Arial" w:cs="Arial"/>
                <w:b/>
                <w:bCs/>
                <w:color w:val="000000"/>
                <w:sz w:val="20"/>
                <w:szCs w:val="20"/>
              </w:rPr>
              <w:t>Secteur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1E6BA1" w:rsidRPr="009462A1" w:rsidRDefault="001E6BA1" w:rsidP="00A91046">
            <w:pPr>
              <w:spacing w:before="240" w:after="240" w:line="288" w:lineRule="atLeast"/>
              <w:jc w:val="center"/>
              <w:rPr>
                <w:rFonts w:ascii="Arial" w:eastAsia="Times New Roman" w:hAnsi="Arial" w:cs="Arial"/>
                <w:b/>
                <w:bCs/>
                <w:color w:val="000000"/>
                <w:sz w:val="20"/>
                <w:szCs w:val="20"/>
              </w:rPr>
            </w:pPr>
            <w:r w:rsidRPr="009462A1">
              <w:rPr>
                <w:rFonts w:ascii="Arial" w:eastAsia="Times New Roman" w:hAnsi="Arial" w:cs="Arial"/>
                <w:b/>
                <w:bCs/>
                <w:color w:val="000000"/>
                <w:sz w:val="20"/>
                <w:szCs w:val="20"/>
              </w:rPr>
              <w:t>Rang mondial</w:t>
            </w:r>
            <w:r w:rsidRPr="009462A1">
              <w:rPr>
                <w:rFonts w:ascii="Arial" w:eastAsia="Times New Roman" w:hAnsi="Arial" w:cs="Arial"/>
                <w:b/>
                <w:bCs/>
                <w:color w:val="000000"/>
                <w:sz w:val="20"/>
                <w:szCs w:val="20"/>
              </w:rPr>
              <w:br/>
              <w:t>dans le secteur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1E6BA1" w:rsidRPr="009462A1" w:rsidRDefault="001E6BA1" w:rsidP="00A91046">
            <w:pPr>
              <w:spacing w:before="240" w:after="240" w:line="288" w:lineRule="atLeast"/>
              <w:jc w:val="center"/>
              <w:rPr>
                <w:rFonts w:ascii="Arial" w:eastAsia="Times New Roman" w:hAnsi="Arial" w:cs="Arial"/>
                <w:b/>
                <w:bCs/>
                <w:color w:val="000000"/>
                <w:sz w:val="20"/>
                <w:szCs w:val="20"/>
              </w:rPr>
            </w:pPr>
            <w:r w:rsidRPr="009462A1">
              <w:rPr>
                <w:rFonts w:ascii="Arial" w:eastAsia="Times New Roman" w:hAnsi="Arial" w:cs="Arial"/>
                <w:b/>
                <w:bCs/>
                <w:color w:val="000000"/>
                <w:sz w:val="20"/>
                <w:szCs w:val="20"/>
              </w:rPr>
              <w:t>Chiffre d'affaires</w:t>
            </w:r>
            <w:r w:rsidRPr="009462A1">
              <w:rPr>
                <w:rFonts w:ascii="Arial" w:eastAsia="Times New Roman" w:hAnsi="Arial" w:cs="Arial"/>
                <w:b/>
                <w:bCs/>
                <w:color w:val="000000"/>
                <w:sz w:val="20"/>
                <w:szCs w:val="20"/>
              </w:rPr>
              <w:br/>
              <w:t>en milliards de $</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1E6BA1" w:rsidRPr="009462A1" w:rsidRDefault="001E6BA1" w:rsidP="00A91046">
            <w:pPr>
              <w:spacing w:before="240" w:after="240" w:line="288" w:lineRule="atLeast"/>
              <w:jc w:val="center"/>
              <w:rPr>
                <w:rFonts w:ascii="Arial" w:eastAsia="Times New Roman" w:hAnsi="Arial" w:cs="Arial"/>
                <w:b/>
                <w:bCs/>
                <w:color w:val="000000"/>
                <w:sz w:val="20"/>
                <w:szCs w:val="20"/>
              </w:rPr>
            </w:pPr>
            <w:r w:rsidRPr="009462A1">
              <w:rPr>
                <w:rFonts w:ascii="Arial" w:eastAsia="Times New Roman" w:hAnsi="Arial" w:cs="Arial"/>
                <w:b/>
                <w:bCs/>
                <w:color w:val="000000"/>
                <w:sz w:val="20"/>
                <w:szCs w:val="20"/>
              </w:rPr>
              <w:t>Nombre</w:t>
            </w:r>
            <w:r w:rsidRPr="009462A1">
              <w:rPr>
                <w:rFonts w:ascii="Arial" w:eastAsia="Times New Roman" w:hAnsi="Arial" w:cs="Arial"/>
                <w:b/>
                <w:bCs/>
                <w:color w:val="000000"/>
                <w:sz w:val="20"/>
                <w:szCs w:val="20"/>
              </w:rPr>
              <w:br/>
              <w:t>d’employés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1E6BA1" w:rsidRPr="009462A1" w:rsidRDefault="001E6BA1" w:rsidP="00A91046">
            <w:pPr>
              <w:spacing w:before="240" w:after="240" w:line="288" w:lineRule="atLeast"/>
              <w:jc w:val="center"/>
              <w:rPr>
                <w:rFonts w:ascii="Arial" w:eastAsia="Times New Roman" w:hAnsi="Arial" w:cs="Arial"/>
                <w:b/>
                <w:bCs/>
                <w:color w:val="000000"/>
                <w:sz w:val="20"/>
                <w:szCs w:val="20"/>
              </w:rPr>
            </w:pPr>
            <w:r w:rsidRPr="009462A1">
              <w:rPr>
                <w:rFonts w:ascii="Arial" w:eastAsia="Times New Roman" w:hAnsi="Arial" w:cs="Arial"/>
                <w:b/>
                <w:bCs/>
                <w:color w:val="000000"/>
                <w:sz w:val="20"/>
                <w:szCs w:val="20"/>
              </w:rPr>
              <w:t>Siège social</w:t>
            </w:r>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5" w:tooltip="Boeing" w:history="1">
              <w:r w:rsidR="001E6BA1" w:rsidRPr="009462A1">
                <w:rPr>
                  <w:rFonts w:ascii="Arial" w:eastAsia="Times New Roman" w:hAnsi="Arial" w:cs="Arial"/>
                  <w:color w:val="0B0080"/>
                  <w:sz w:val="20"/>
                  <w:u w:val="single"/>
                </w:rPr>
                <w:t>Boeing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aérospatial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66,3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159 300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6" w:tooltip="Chicago (Illinois)" w:history="1">
              <w:r w:rsidR="001E6BA1" w:rsidRPr="009462A1">
                <w:rPr>
                  <w:rFonts w:ascii="Arial" w:eastAsia="Times New Roman" w:hAnsi="Arial" w:cs="Arial"/>
                  <w:color w:val="0B0080"/>
                  <w:sz w:val="20"/>
                  <w:u w:val="single"/>
                </w:rPr>
                <w:t>Chicago (Illinois)</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7" w:tooltip="United Technologies" w:history="1">
              <w:r w:rsidR="001E6BA1" w:rsidRPr="009462A1">
                <w:rPr>
                  <w:rFonts w:ascii="Arial" w:eastAsia="Times New Roman" w:hAnsi="Arial" w:cs="Arial"/>
                  <w:color w:val="0B0080"/>
                  <w:sz w:val="20"/>
                  <w:u w:val="single"/>
                </w:rPr>
                <w:t>United Technologies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aérospatial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54,7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225 600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8" w:tooltip="Hartford (Connecticut)" w:history="1">
              <w:r w:rsidR="001E6BA1" w:rsidRPr="009462A1">
                <w:rPr>
                  <w:rFonts w:ascii="Arial" w:eastAsia="Times New Roman" w:hAnsi="Arial" w:cs="Arial"/>
                  <w:color w:val="0B0080"/>
                  <w:sz w:val="20"/>
                  <w:u w:val="single"/>
                </w:rPr>
                <w:t>Hartford (Connecticut)</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9" w:tooltip="Coca-Cola" w:history="1">
              <w:r w:rsidR="001E6BA1" w:rsidRPr="009462A1">
                <w:rPr>
                  <w:rFonts w:ascii="Arial" w:eastAsia="Times New Roman" w:hAnsi="Arial" w:cs="Arial"/>
                  <w:color w:val="0B0080"/>
                  <w:sz w:val="20"/>
                  <w:u w:val="single"/>
                </w:rPr>
                <w:t>Coca-Cola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boissons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28,8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90 500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10" w:tooltip="Atlanta (Géorgie)" w:history="1">
              <w:r w:rsidR="001E6BA1" w:rsidRPr="009462A1">
                <w:rPr>
                  <w:rFonts w:ascii="Arial" w:eastAsia="Times New Roman" w:hAnsi="Arial" w:cs="Arial"/>
                  <w:color w:val="0B0080"/>
                  <w:sz w:val="20"/>
                  <w:u w:val="single"/>
                </w:rPr>
                <w:t>Atlanta</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11" w:tooltip="Dow Chemical" w:history="1">
              <w:r w:rsidR="001E6BA1" w:rsidRPr="009462A1">
                <w:rPr>
                  <w:rFonts w:ascii="Arial" w:eastAsia="Times New Roman" w:hAnsi="Arial" w:cs="Arial"/>
                  <w:color w:val="0B0080"/>
                  <w:sz w:val="20"/>
                  <w:u w:val="single"/>
                </w:rPr>
                <w:t xml:space="preserve">Dow </w:t>
              </w:r>
              <w:proofErr w:type="spellStart"/>
              <w:r w:rsidR="001E6BA1" w:rsidRPr="009462A1">
                <w:rPr>
                  <w:rFonts w:ascii="Arial" w:eastAsia="Times New Roman" w:hAnsi="Arial" w:cs="Arial"/>
                  <w:color w:val="0B0080"/>
                  <w:sz w:val="20"/>
                  <w:u w:val="single"/>
                </w:rPr>
                <w:t>Chemical</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chimie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55,5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45 856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12" w:tooltip="Midland (Michigan)" w:history="1">
              <w:r w:rsidR="001E6BA1" w:rsidRPr="009462A1">
                <w:rPr>
                  <w:rFonts w:ascii="Arial" w:eastAsia="Times New Roman" w:hAnsi="Arial" w:cs="Arial"/>
                  <w:color w:val="0B0080"/>
                  <w:sz w:val="20"/>
                  <w:u w:val="single"/>
                </w:rPr>
                <w:t>Midland</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13" w:tooltip="DuPont" w:history="1">
              <w:proofErr w:type="spellStart"/>
              <w:r w:rsidR="001E6BA1" w:rsidRPr="009462A1">
                <w:rPr>
                  <w:rFonts w:ascii="Arial" w:eastAsia="Times New Roman" w:hAnsi="Arial" w:cs="Arial"/>
                  <w:color w:val="0B0080"/>
                  <w:sz w:val="20"/>
                  <w:u w:val="single"/>
                </w:rPr>
                <w:t>DuPont</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chimie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30,6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60 000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14" w:tooltip="Wilmington (Delaware)" w:history="1">
              <w:r w:rsidR="001E6BA1" w:rsidRPr="009462A1">
                <w:rPr>
                  <w:rFonts w:ascii="Arial" w:eastAsia="Times New Roman" w:hAnsi="Arial" w:cs="Arial"/>
                  <w:color w:val="0B0080"/>
                  <w:sz w:val="20"/>
                  <w:u w:val="single"/>
                </w:rPr>
                <w:t>Wilmington</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15" w:tooltip="Microsoft" w:history="1">
              <w:r w:rsidR="001E6BA1" w:rsidRPr="009462A1">
                <w:rPr>
                  <w:rFonts w:ascii="Arial" w:eastAsia="Times New Roman" w:hAnsi="Arial" w:cs="Arial"/>
                  <w:color w:val="0B0080"/>
                  <w:sz w:val="20"/>
                  <w:u w:val="single"/>
                </w:rPr>
                <w:t>Microsoft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Logiciels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51,1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79 000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16" w:tooltip="Redmond (Washington)" w:history="1">
              <w:r w:rsidR="001E6BA1" w:rsidRPr="009462A1">
                <w:rPr>
                  <w:rFonts w:ascii="Arial" w:eastAsia="Times New Roman" w:hAnsi="Arial" w:cs="Arial"/>
                  <w:color w:val="0B0080"/>
                  <w:sz w:val="20"/>
                  <w:u w:val="single"/>
                </w:rPr>
                <w:t>Redmond (Washington)</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17" w:tooltip="Oracle Corporation" w:history="1">
              <w:r w:rsidR="001E6BA1" w:rsidRPr="009462A1">
                <w:rPr>
                  <w:rFonts w:ascii="Arial" w:eastAsia="Times New Roman" w:hAnsi="Arial" w:cs="Arial"/>
                  <w:color w:val="0B0080"/>
                  <w:sz w:val="20"/>
                  <w:u w:val="single"/>
                </w:rPr>
                <w:t>Oracle Corporation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Logiciels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17,9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74 674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18" w:tooltip="Redwood City (Californie)" w:history="1">
              <w:proofErr w:type="spellStart"/>
              <w:r w:rsidR="001E6BA1" w:rsidRPr="009462A1">
                <w:rPr>
                  <w:rFonts w:ascii="Arial" w:eastAsia="Times New Roman" w:hAnsi="Arial" w:cs="Arial"/>
                  <w:color w:val="0B0080"/>
                  <w:sz w:val="20"/>
                  <w:u w:val="single"/>
                </w:rPr>
                <w:t>Redwood</w:t>
              </w:r>
              <w:proofErr w:type="spellEnd"/>
              <w:r w:rsidR="001E6BA1" w:rsidRPr="009462A1">
                <w:rPr>
                  <w:rFonts w:ascii="Arial" w:eastAsia="Times New Roman" w:hAnsi="Arial" w:cs="Arial"/>
                  <w:color w:val="0B0080"/>
                  <w:sz w:val="20"/>
                  <w:u w:val="single"/>
                </w:rPr>
                <w:t xml:space="preserve"> City (Californie)</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19" w:tooltip="Hewlett-Packard" w:history="1">
              <w:r w:rsidR="001E6BA1" w:rsidRPr="009462A1">
                <w:rPr>
                  <w:rFonts w:ascii="Arial" w:eastAsia="Times New Roman" w:hAnsi="Arial" w:cs="Arial"/>
                  <w:color w:val="0B0080"/>
                  <w:sz w:val="20"/>
                  <w:u w:val="single"/>
                </w:rPr>
                <w:t>Hewlett-Packard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Ordinateurs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104,2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172 000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20" w:tooltip="Palo Alto (Californie)" w:history="1">
              <w:proofErr w:type="spellStart"/>
              <w:r w:rsidR="001E6BA1" w:rsidRPr="009462A1">
                <w:rPr>
                  <w:rFonts w:ascii="Arial" w:eastAsia="Times New Roman" w:hAnsi="Arial" w:cs="Arial"/>
                  <w:color w:val="0B0080"/>
                  <w:sz w:val="20"/>
                  <w:u w:val="single"/>
                </w:rPr>
                <w:t>Palo</w:t>
              </w:r>
              <w:proofErr w:type="spellEnd"/>
              <w:r w:rsidR="001E6BA1" w:rsidRPr="009462A1">
                <w:rPr>
                  <w:rFonts w:ascii="Arial" w:eastAsia="Times New Roman" w:hAnsi="Arial" w:cs="Arial"/>
                  <w:color w:val="0B0080"/>
                  <w:sz w:val="20"/>
                  <w:u w:val="single"/>
                </w:rPr>
                <w:t xml:space="preserve"> Alto (Californie)</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21" w:tooltip="Dell" w:history="1">
              <w:r w:rsidR="001E6BA1" w:rsidRPr="009462A1">
                <w:rPr>
                  <w:rFonts w:ascii="Arial" w:eastAsia="Times New Roman" w:hAnsi="Arial" w:cs="Arial"/>
                  <w:color w:val="0B0080"/>
                  <w:sz w:val="20"/>
                  <w:u w:val="single"/>
                </w:rPr>
                <w:t>Dell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ordinateur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61,1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84 450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22" w:tooltip="Round Rock (Texas)" w:history="1">
              <w:r w:rsidR="001E6BA1" w:rsidRPr="009462A1">
                <w:rPr>
                  <w:rFonts w:ascii="Arial" w:eastAsia="Times New Roman" w:hAnsi="Arial" w:cs="Arial"/>
                  <w:color w:val="0B0080"/>
                  <w:sz w:val="20"/>
                  <w:u w:val="single"/>
                </w:rPr>
                <w:t>Round Rock (Texas)</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23" w:tooltip="Archer Daniels Midland" w:history="1">
              <w:r w:rsidR="001E6BA1" w:rsidRPr="009462A1">
                <w:rPr>
                  <w:rFonts w:ascii="Arial" w:eastAsia="Times New Roman" w:hAnsi="Arial" w:cs="Arial"/>
                  <w:color w:val="0B0080"/>
                  <w:sz w:val="20"/>
                  <w:u w:val="single"/>
                </w:rPr>
                <w:t>Archer Daniels Midland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agro-alimentaire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27 300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24" w:tooltip="Decatur (Illinois)" w:history="1">
              <w:r w:rsidR="001E6BA1" w:rsidRPr="009462A1">
                <w:rPr>
                  <w:rFonts w:ascii="Arial" w:eastAsia="Times New Roman" w:hAnsi="Arial" w:cs="Arial"/>
                  <w:color w:val="0B0080"/>
                  <w:sz w:val="20"/>
                  <w:u w:val="single"/>
                </w:rPr>
                <w:t>Decatur (Illinois)</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25" w:tooltip="Bunge" w:history="1">
              <w:proofErr w:type="spellStart"/>
              <w:r w:rsidR="001E6BA1" w:rsidRPr="009462A1">
                <w:rPr>
                  <w:rFonts w:ascii="Arial" w:eastAsia="Times New Roman" w:hAnsi="Arial" w:cs="Arial"/>
                  <w:color w:val="0B0080"/>
                  <w:sz w:val="20"/>
                  <w:u w:val="single"/>
                </w:rPr>
                <w:t>Bunge</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agro-alimentaire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37,8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23 889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26" w:tooltip="White Plains (New York)" w:history="1">
              <w:r w:rsidR="001E6BA1" w:rsidRPr="009462A1">
                <w:rPr>
                  <w:rFonts w:ascii="Arial" w:eastAsia="Times New Roman" w:hAnsi="Arial" w:cs="Arial"/>
                  <w:color w:val="0B0080"/>
                  <w:sz w:val="20"/>
                  <w:u w:val="single"/>
                </w:rPr>
                <w:t>White Plains (New York)</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27" w:tooltip="Procter &amp; Gamble" w:history="1">
              <w:r w:rsidR="001E6BA1" w:rsidRPr="009462A1">
                <w:rPr>
                  <w:rFonts w:ascii="Arial" w:eastAsia="Times New Roman" w:hAnsi="Arial" w:cs="Arial"/>
                  <w:color w:val="0B0080"/>
                  <w:sz w:val="20"/>
                  <w:u w:val="single"/>
                </w:rPr>
                <w:t xml:space="preserve">Procter &amp; </w:t>
              </w:r>
              <w:proofErr w:type="spellStart"/>
              <w:r w:rsidR="001E6BA1" w:rsidRPr="009462A1">
                <w:rPr>
                  <w:rFonts w:ascii="Arial" w:eastAsia="Times New Roman" w:hAnsi="Arial" w:cs="Arial"/>
                  <w:color w:val="0B0080"/>
                  <w:sz w:val="20"/>
                  <w:u w:val="single"/>
                </w:rPr>
                <w:t>Gamble</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Produits domestiques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76,4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138 000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28" w:tooltip="Cincinnati (Ohio)" w:history="1">
              <w:r w:rsidR="001E6BA1" w:rsidRPr="009462A1">
                <w:rPr>
                  <w:rFonts w:ascii="Arial" w:eastAsia="Times New Roman" w:hAnsi="Arial" w:cs="Arial"/>
                  <w:color w:val="0B0080"/>
                  <w:sz w:val="20"/>
                  <w:u w:val="single"/>
                </w:rPr>
                <w:t>Cincinnati (Ohio)</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29" w:tooltip="Caterpillar" w:history="1">
              <w:r w:rsidR="001E6BA1" w:rsidRPr="009462A1">
                <w:rPr>
                  <w:rFonts w:ascii="Arial" w:eastAsia="Times New Roman" w:hAnsi="Arial" w:cs="Arial"/>
                  <w:color w:val="0B0080"/>
                  <w:sz w:val="20"/>
                  <w:u w:val="single"/>
                </w:rPr>
                <w:t>Caterpillar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 xml:space="preserve">Véhicules et </w:t>
            </w:r>
            <w:r w:rsidRPr="009462A1">
              <w:rPr>
                <w:rFonts w:ascii="Arial" w:eastAsia="Times New Roman" w:hAnsi="Arial" w:cs="Arial"/>
                <w:color w:val="000000"/>
                <w:sz w:val="20"/>
                <w:szCs w:val="20"/>
              </w:rPr>
              <w:lastRenderedPageBreak/>
              <w:t>équipement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lastRenderedPageBreak/>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44,9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101 333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30" w:tooltip="Peoria (Illinois)" w:history="1">
              <w:r w:rsidR="001E6BA1" w:rsidRPr="009462A1">
                <w:rPr>
                  <w:rFonts w:ascii="Arial" w:eastAsia="Times New Roman" w:hAnsi="Arial" w:cs="Arial"/>
                  <w:color w:val="0B0080"/>
                  <w:sz w:val="20"/>
                  <w:u w:val="single"/>
                </w:rPr>
                <w:t>Peoria (Illinois)</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31" w:tooltip="IBM" w:history="1">
              <w:r w:rsidR="001E6BA1" w:rsidRPr="009462A1">
                <w:rPr>
                  <w:rFonts w:ascii="Arial" w:eastAsia="Times New Roman" w:hAnsi="Arial" w:cs="Arial"/>
                  <w:color w:val="0B0080"/>
                  <w:sz w:val="20"/>
                  <w:u w:val="single"/>
                </w:rPr>
                <w:t>IBM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Informatique, électronique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98,7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386 558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32" w:tooltip="Armonk (New York)" w:history="1">
              <w:r w:rsidR="001E6BA1" w:rsidRPr="009462A1">
                <w:rPr>
                  <w:rFonts w:ascii="Arial" w:eastAsia="Times New Roman" w:hAnsi="Arial" w:cs="Arial"/>
                  <w:color w:val="0B0080"/>
                  <w:sz w:val="20"/>
                  <w:u w:val="single"/>
                </w:rPr>
                <w:t>Armonk (New York)</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33" w:tooltip="Electronic Data Systems" w:history="1">
              <w:proofErr w:type="spellStart"/>
              <w:r w:rsidR="001E6BA1" w:rsidRPr="009462A1">
                <w:rPr>
                  <w:rFonts w:ascii="Arial" w:eastAsia="Times New Roman" w:hAnsi="Arial" w:cs="Arial"/>
                  <w:color w:val="0B0080"/>
                  <w:sz w:val="20"/>
                  <w:u w:val="single"/>
                </w:rPr>
                <w:t>Electronic</w:t>
              </w:r>
              <w:proofErr w:type="spellEnd"/>
              <w:r w:rsidR="001E6BA1" w:rsidRPr="009462A1">
                <w:rPr>
                  <w:rFonts w:ascii="Arial" w:eastAsia="Times New Roman" w:hAnsi="Arial" w:cs="Arial"/>
                  <w:color w:val="0B0080"/>
                  <w:sz w:val="20"/>
                  <w:u w:val="single"/>
                </w:rPr>
                <w:t xml:space="preserve"> Data Systems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Informatique, électronique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22,1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139 500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34" w:tooltip="Plano (Texas)" w:history="1">
              <w:r w:rsidR="001E6BA1" w:rsidRPr="009462A1">
                <w:rPr>
                  <w:rFonts w:ascii="Arial" w:eastAsia="Times New Roman" w:hAnsi="Arial" w:cs="Arial"/>
                  <w:color w:val="0B0080"/>
                  <w:sz w:val="20"/>
                  <w:u w:val="single"/>
                </w:rPr>
                <w:t>Plano (Texas)</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35" w:tooltip="Alcoa" w:history="1">
              <w:r w:rsidR="001E6BA1" w:rsidRPr="009462A1">
                <w:rPr>
                  <w:rFonts w:ascii="Arial" w:eastAsia="Times New Roman" w:hAnsi="Arial" w:cs="Arial"/>
                  <w:color w:val="0B0080"/>
                  <w:sz w:val="20"/>
                  <w:u w:val="single"/>
                </w:rPr>
                <w:t>Alcoa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Métallurgie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30,7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107 000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36" w:tooltip="New York" w:history="1">
              <w:r w:rsidR="001E6BA1" w:rsidRPr="009462A1">
                <w:rPr>
                  <w:rFonts w:ascii="Arial" w:eastAsia="Times New Roman" w:hAnsi="Arial" w:cs="Arial"/>
                  <w:color w:val="0B0080"/>
                  <w:sz w:val="20"/>
                  <w:u w:val="single"/>
                </w:rPr>
                <w:t>New York</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37" w:tooltip="General Motors" w:history="1">
              <w:r w:rsidR="001E6BA1" w:rsidRPr="009462A1">
                <w:rPr>
                  <w:rFonts w:ascii="Arial" w:eastAsia="Times New Roman" w:hAnsi="Arial" w:cs="Arial"/>
                  <w:color w:val="0B0080"/>
                  <w:sz w:val="20"/>
                  <w:u w:val="single"/>
                </w:rPr>
                <w:t>General Motors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Automobile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182,3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266 000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38" w:tooltip="Detroit (Michigan)" w:history="1">
              <w:r w:rsidR="001E6BA1" w:rsidRPr="009462A1">
                <w:rPr>
                  <w:rFonts w:ascii="Arial" w:eastAsia="Times New Roman" w:hAnsi="Arial" w:cs="Arial"/>
                  <w:color w:val="0B0080"/>
                  <w:sz w:val="20"/>
                  <w:u w:val="single"/>
                </w:rPr>
                <w:t>Detroit (Michigan)</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39" w:tooltip="Ford" w:history="1">
              <w:r w:rsidR="001E6BA1" w:rsidRPr="009462A1">
                <w:rPr>
                  <w:rFonts w:ascii="Arial" w:eastAsia="Times New Roman" w:hAnsi="Arial" w:cs="Arial"/>
                  <w:color w:val="0B0080"/>
                  <w:sz w:val="20"/>
                  <w:u w:val="single"/>
                </w:rPr>
                <w:t>Ford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Automobile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172,4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246 000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40" w:tooltip="Dearborn (Michigan)" w:history="1">
              <w:r w:rsidR="001E6BA1" w:rsidRPr="009462A1">
                <w:rPr>
                  <w:rFonts w:ascii="Arial" w:eastAsia="Times New Roman" w:hAnsi="Arial" w:cs="Arial"/>
                  <w:color w:val="0B0080"/>
                  <w:sz w:val="20"/>
                  <w:u w:val="single"/>
                </w:rPr>
                <w:t>Dearborn (Michigan)</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41" w:tooltip="Motorola" w:history="1">
              <w:r w:rsidR="001E6BA1" w:rsidRPr="009462A1">
                <w:rPr>
                  <w:rFonts w:ascii="Arial" w:eastAsia="Times New Roman" w:hAnsi="Arial" w:cs="Arial"/>
                  <w:color w:val="0B0080"/>
                  <w:sz w:val="20"/>
                  <w:u w:val="single"/>
                </w:rPr>
                <w:t>Motorola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Communication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36,6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66 000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42" w:tooltip="Schaumburg (Illinois)" w:history="1">
              <w:r w:rsidR="001E6BA1" w:rsidRPr="009462A1">
                <w:rPr>
                  <w:rFonts w:ascii="Arial" w:eastAsia="Times New Roman" w:hAnsi="Arial" w:cs="Arial"/>
                  <w:color w:val="0B0080"/>
                  <w:sz w:val="20"/>
                  <w:u w:val="single"/>
                </w:rPr>
                <w:t>Schaumburg (Illinois)</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43" w:tooltip="Cisco Systems" w:history="1">
              <w:r w:rsidR="001E6BA1" w:rsidRPr="009462A1">
                <w:rPr>
                  <w:rFonts w:ascii="Arial" w:eastAsia="Times New Roman" w:hAnsi="Arial" w:cs="Arial"/>
                  <w:color w:val="0B0080"/>
                  <w:sz w:val="20"/>
                  <w:u w:val="single"/>
                </w:rPr>
                <w:t>Cisco Systems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Communication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34,9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61 535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44" w:tooltip="San José (Californie)" w:history="1">
              <w:r w:rsidR="001E6BA1" w:rsidRPr="009462A1">
                <w:rPr>
                  <w:rFonts w:ascii="Arial" w:eastAsia="Times New Roman" w:hAnsi="Arial" w:cs="Arial"/>
                  <w:color w:val="0B0080"/>
                  <w:sz w:val="20"/>
                  <w:u w:val="single"/>
                </w:rPr>
                <w:t>San José (Californie)</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45" w:tooltip="ExxonMobil" w:history="1">
              <w:proofErr w:type="spellStart"/>
              <w:r w:rsidR="001E6BA1" w:rsidRPr="009462A1">
                <w:rPr>
                  <w:rFonts w:ascii="Arial" w:eastAsia="Times New Roman" w:hAnsi="Arial" w:cs="Arial"/>
                  <w:color w:val="0B0080"/>
                  <w:sz w:val="20"/>
                  <w:u w:val="single"/>
                </w:rPr>
                <w:t>ExxonMobil</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Pétrole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372,8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107 100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46" w:tooltip="Irving (Texas)" w:history="1">
              <w:r w:rsidR="001E6BA1" w:rsidRPr="009462A1">
                <w:rPr>
                  <w:rFonts w:ascii="Arial" w:eastAsia="Times New Roman" w:hAnsi="Arial" w:cs="Arial"/>
                  <w:color w:val="0B0080"/>
                  <w:sz w:val="20"/>
                  <w:u w:val="single"/>
                </w:rPr>
                <w:t>Irving (Texas)</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47" w:tooltip="Chevron Corporation" w:history="1">
              <w:r w:rsidR="001E6BA1" w:rsidRPr="009462A1">
                <w:rPr>
                  <w:rFonts w:ascii="Arial" w:eastAsia="Times New Roman" w:hAnsi="Arial" w:cs="Arial"/>
                  <w:color w:val="0B0080"/>
                  <w:sz w:val="20"/>
                  <w:u w:val="single"/>
                </w:rPr>
                <w:t>Chevron Corporation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Pétrole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210,7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65 035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48" w:tooltip="San Ramon (Californie)" w:history="1">
              <w:r w:rsidR="001E6BA1" w:rsidRPr="009462A1">
                <w:rPr>
                  <w:rFonts w:ascii="Arial" w:eastAsia="Times New Roman" w:hAnsi="Arial" w:cs="Arial"/>
                  <w:color w:val="0B0080"/>
                  <w:sz w:val="20"/>
                  <w:u w:val="single"/>
                </w:rPr>
                <w:t>San Ramon (Californie)</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49" w:tooltip="Johnson &amp; Johnson" w:history="1">
              <w:r w:rsidR="001E6BA1" w:rsidRPr="009462A1">
                <w:rPr>
                  <w:rFonts w:ascii="Arial" w:eastAsia="Times New Roman" w:hAnsi="Arial" w:cs="Arial"/>
                  <w:color w:val="0B0080"/>
                  <w:sz w:val="20"/>
                  <w:u w:val="single"/>
                </w:rPr>
                <w:t>Johnson &amp; Johnson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Pharmacie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61,0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119 200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50" w:tooltip="New Brunswick (New Jersey)" w:history="1">
              <w:r w:rsidR="001E6BA1" w:rsidRPr="009462A1">
                <w:rPr>
                  <w:rFonts w:ascii="Arial" w:eastAsia="Times New Roman" w:hAnsi="Arial" w:cs="Arial"/>
                  <w:color w:val="0B0080"/>
                  <w:sz w:val="20"/>
                  <w:u w:val="single"/>
                </w:rPr>
                <w:t>New Brunswick (New Jersey)</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51" w:tooltip="Pfizer" w:history="1">
              <w:r w:rsidR="001E6BA1" w:rsidRPr="009462A1">
                <w:rPr>
                  <w:rFonts w:ascii="Arial" w:eastAsia="Times New Roman" w:hAnsi="Arial" w:cs="Arial"/>
                  <w:color w:val="0B0080"/>
                  <w:sz w:val="20"/>
                  <w:u w:val="single"/>
                </w:rPr>
                <w:t>Pfizer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Pharmacie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48,4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86 600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52" w:tooltip="New York (New York)" w:history="1">
              <w:r w:rsidR="001E6BA1" w:rsidRPr="009462A1">
                <w:rPr>
                  <w:rFonts w:ascii="Arial" w:eastAsia="Times New Roman" w:hAnsi="Arial" w:cs="Arial"/>
                  <w:color w:val="0B0080"/>
                  <w:sz w:val="20"/>
                  <w:u w:val="single"/>
                </w:rPr>
                <w:t>New York (New York)</w:t>
              </w:r>
            </w:hyperlink>
          </w:p>
        </w:tc>
      </w:tr>
      <w:tr w:rsidR="001E6BA1" w:rsidRPr="009462A1" w:rsidTr="00A9104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53" w:tooltip="Intel" w:history="1">
              <w:r w:rsidR="001E6BA1" w:rsidRPr="009462A1">
                <w:rPr>
                  <w:rFonts w:ascii="Arial" w:eastAsia="Times New Roman" w:hAnsi="Arial" w:cs="Arial"/>
                  <w:color w:val="0B0080"/>
                  <w:sz w:val="20"/>
                  <w:u w:val="single"/>
                </w:rPr>
                <w:t>Intel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Semi-conducteur</w:t>
            </w:r>
            <w:r w:rsidRPr="009462A1">
              <w:rPr>
                <w:rFonts w:ascii="Arial" w:eastAsia="Times New Roman" w:hAnsi="Arial" w:cs="Arial"/>
                <w:color w:val="000000"/>
                <w:sz w:val="20"/>
                <w:szCs w:val="20"/>
              </w:rPr>
              <w:br/>
              <w:t>composants électroniques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38,3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1E6BA1" w:rsidP="00A91046">
            <w:pPr>
              <w:spacing w:before="240" w:after="240" w:line="288" w:lineRule="atLeast"/>
              <w:rPr>
                <w:rFonts w:ascii="Arial" w:eastAsia="Times New Roman" w:hAnsi="Arial" w:cs="Arial"/>
                <w:color w:val="000000"/>
                <w:sz w:val="20"/>
                <w:szCs w:val="20"/>
              </w:rPr>
            </w:pPr>
            <w:r w:rsidRPr="009462A1">
              <w:rPr>
                <w:rFonts w:ascii="Arial" w:eastAsia="Times New Roman" w:hAnsi="Arial" w:cs="Arial"/>
                <w:color w:val="000000"/>
                <w:sz w:val="20"/>
                <w:szCs w:val="20"/>
              </w:rPr>
              <w:t>86 300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E6BA1" w:rsidRPr="009462A1" w:rsidRDefault="00711EAB" w:rsidP="00A91046">
            <w:pPr>
              <w:spacing w:before="240" w:after="240" w:line="288" w:lineRule="atLeast"/>
              <w:rPr>
                <w:rFonts w:ascii="Arial" w:eastAsia="Times New Roman" w:hAnsi="Arial" w:cs="Arial"/>
                <w:color w:val="000000"/>
                <w:sz w:val="20"/>
                <w:szCs w:val="20"/>
              </w:rPr>
            </w:pPr>
            <w:hyperlink r:id="rId54" w:tooltip="Santa Clara (Californie)" w:history="1">
              <w:r w:rsidR="001E6BA1" w:rsidRPr="009462A1">
                <w:rPr>
                  <w:rFonts w:ascii="Arial" w:eastAsia="Times New Roman" w:hAnsi="Arial" w:cs="Arial"/>
                  <w:color w:val="0B0080"/>
                  <w:sz w:val="20"/>
                  <w:u w:val="single"/>
                </w:rPr>
                <w:t>Santa Clara (Californie)</w:t>
              </w:r>
            </w:hyperlink>
            <w:r w:rsidR="001E6BA1" w:rsidRPr="009462A1">
              <w:rPr>
                <w:rFonts w:ascii="Times New Roman" w:eastAsia="Times New Roman" w:hAnsi="Times New Roman" w:cs="Times New Roman"/>
                <w:color w:val="000000"/>
                <w:sz w:val="20"/>
                <w:szCs w:val="20"/>
              </w:rPr>
              <w:br/>
            </w:r>
          </w:p>
        </w:tc>
      </w:tr>
    </w:tbl>
    <w:p w:rsidR="001E6BA1" w:rsidRDefault="001E6BA1" w:rsidP="001E6BA1">
      <w:pPr>
        <w:jc w:val="center"/>
        <w:rPr>
          <w:color w:val="FF0000"/>
          <w:sz w:val="40"/>
          <w:szCs w:val="40"/>
        </w:rPr>
      </w:pPr>
    </w:p>
    <w:p w:rsidR="00533C0A" w:rsidRDefault="009002BD" w:rsidP="001E6BA1">
      <w:pPr>
        <w:jc w:val="center"/>
        <w:rPr>
          <w:color w:val="FF0000"/>
          <w:sz w:val="40"/>
          <w:szCs w:val="40"/>
        </w:rPr>
      </w:pPr>
      <w:r>
        <w:rPr>
          <w:color w:val="FF0000"/>
          <w:sz w:val="40"/>
          <w:szCs w:val="40"/>
        </w:rPr>
        <w:t xml:space="preserve">X/ </w:t>
      </w:r>
      <w:r w:rsidR="00533C0A">
        <w:rPr>
          <w:color w:val="FF0000"/>
          <w:sz w:val="40"/>
          <w:szCs w:val="40"/>
        </w:rPr>
        <w:t>Domaine militaire</w:t>
      </w:r>
    </w:p>
    <w:p w:rsidR="00533C0A" w:rsidRPr="00533C0A" w:rsidRDefault="00533C0A" w:rsidP="00533C0A">
      <w:pPr>
        <w:shd w:val="clear" w:color="auto" w:fill="FFFFFF"/>
        <w:spacing w:after="0" w:line="225" w:lineRule="atLeast"/>
        <w:jc w:val="both"/>
        <w:textAlignment w:val="baseline"/>
        <w:rPr>
          <w:rFonts w:ascii="Arial Rounded MT Bold" w:eastAsia="Times New Roman" w:hAnsi="Arial Rounded MT Bold" w:cs="Arial"/>
          <w:color w:val="000000"/>
          <w:sz w:val="24"/>
          <w:szCs w:val="24"/>
        </w:rPr>
      </w:pPr>
      <w:r w:rsidRPr="00533C0A">
        <w:rPr>
          <w:rFonts w:ascii="Arial Rounded MT Bold" w:eastAsia="Times New Roman" w:hAnsi="Arial Rounded MT Bold" w:cs="Arial"/>
          <w:color w:val="000000"/>
          <w:sz w:val="24"/>
          <w:szCs w:val="24"/>
        </w:rPr>
        <w:t>• Depuis 1992, les États-Unis sont la seule superpuissance militaire de la planète. Le monde bipolaire a pris fin avec la disparition du mur de Berlin en 1989, la réunification de l'Allemagne en 1990 et la disparition de l'</w:t>
      </w:r>
      <w:r w:rsidRPr="00533C0A">
        <w:rPr>
          <w:rFonts w:ascii="Arial Rounded MT Bold" w:eastAsia="Times New Roman" w:hAnsi="Arial Rounded MT Bold" w:cs="Arial"/>
          <w:smallCaps/>
          <w:color w:val="000000"/>
          <w:sz w:val="24"/>
          <w:szCs w:val="24"/>
        </w:rPr>
        <w:t>URSS</w:t>
      </w:r>
      <w:r w:rsidRPr="00533C0A">
        <w:rPr>
          <w:rFonts w:ascii="Arial Rounded MT Bold" w:eastAsia="Times New Roman" w:hAnsi="Arial Rounded MT Bold" w:cs="Arial"/>
          <w:color w:val="000000"/>
          <w:sz w:val="24"/>
          <w:szCs w:val="24"/>
        </w:rPr>
        <w:t> en décembre 1991. Que la victoire du bloc occidental sur le bloc soviétique ait marqué ou non « la fin de l'histoire » comme le prétend Francis Fukuyama, avec le triomphe définitif de la démocratie libérale et de l'économie de marché, elle oblige les États-Unis à repenser un </w:t>
      </w:r>
      <w:r w:rsidRPr="00533C0A">
        <w:rPr>
          <w:rFonts w:ascii="Arial Rounded MT Bold" w:eastAsia="Times New Roman" w:hAnsi="Arial Rounded MT Bold" w:cs="Arial"/>
          <w:i/>
          <w:iCs/>
          <w:color w:val="000000"/>
          <w:sz w:val="24"/>
          <w:szCs w:val="24"/>
        </w:rPr>
        <w:t>leadership</w:t>
      </w:r>
      <w:r w:rsidRPr="00533C0A">
        <w:rPr>
          <w:rFonts w:ascii="Arial Rounded MT Bold" w:eastAsia="Times New Roman" w:hAnsi="Arial Rounded MT Bold" w:cs="Arial"/>
          <w:color w:val="000000"/>
          <w:sz w:val="24"/>
          <w:szCs w:val="24"/>
        </w:rPr>
        <w:t> pourtant incontesté.</w:t>
      </w:r>
    </w:p>
    <w:p w:rsidR="00533C0A" w:rsidRPr="00533C0A" w:rsidRDefault="00533C0A" w:rsidP="00533C0A">
      <w:pPr>
        <w:shd w:val="clear" w:color="auto" w:fill="FFFFFF"/>
        <w:spacing w:after="0" w:line="225" w:lineRule="atLeast"/>
        <w:jc w:val="both"/>
        <w:textAlignment w:val="baseline"/>
        <w:rPr>
          <w:rFonts w:ascii="Arial Rounded MT Bold" w:eastAsia="Times New Roman" w:hAnsi="Arial Rounded MT Bold" w:cs="Arial"/>
          <w:color w:val="000000"/>
          <w:sz w:val="24"/>
          <w:szCs w:val="24"/>
        </w:rPr>
      </w:pPr>
      <w:r w:rsidRPr="00533C0A">
        <w:rPr>
          <w:rFonts w:ascii="Arial Rounded MT Bold" w:eastAsia="Times New Roman" w:hAnsi="Arial Rounded MT Bold" w:cs="Arial"/>
          <w:color w:val="000000"/>
          <w:sz w:val="24"/>
          <w:szCs w:val="24"/>
        </w:rPr>
        <w:t>• Les guerres du Golfe, en Afghanistan puis contre l'Irak lui ont fourni l'occasion de déployer sa force militaire – le plus souvent sous la bannière des Nations unies. La victoire de la logistique et des technologies de pointe américaines sur les armées irakiennes a démontré la supériorité des États-Unis. Sur le plan international, le pays conduit des alliances dans une logique de contrôle des institutions internationales.</w:t>
      </w:r>
    </w:p>
    <w:p w:rsidR="00533C0A" w:rsidRPr="00533C0A" w:rsidRDefault="00533C0A" w:rsidP="00533C0A">
      <w:pPr>
        <w:shd w:val="clear" w:color="auto" w:fill="FFFFFF"/>
        <w:spacing w:after="0" w:line="225" w:lineRule="atLeast"/>
        <w:jc w:val="both"/>
        <w:textAlignment w:val="baseline"/>
        <w:rPr>
          <w:rFonts w:ascii="Arial Rounded MT Bold" w:eastAsia="Times New Roman" w:hAnsi="Arial Rounded MT Bold" w:cs="Arial"/>
          <w:color w:val="000000"/>
          <w:sz w:val="24"/>
          <w:szCs w:val="24"/>
        </w:rPr>
      </w:pPr>
      <w:r w:rsidRPr="00533C0A">
        <w:rPr>
          <w:rFonts w:ascii="Arial Rounded MT Bold" w:eastAsia="Times New Roman" w:hAnsi="Arial Rounded MT Bold" w:cs="Arial"/>
          <w:color w:val="000000"/>
          <w:sz w:val="24"/>
          <w:szCs w:val="24"/>
        </w:rPr>
        <w:t>• Ainsi, les États-Unis appartiennent à des organisations militaires (</w:t>
      </w:r>
      <w:r w:rsidRPr="00533C0A">
        <w:rPr>
          <w:rFonts w:ascii="Arial Rounded MT Bold" w:eastAsia="Times New Roman" w:hAnsi="Arial Rounded MT Bold" w:cs="Arial"/>
          <w:smallCaps/>
          <w:color w:val="000000"/>
          <w:sz w:val="24"/>
          <w:szCs w:val="24"/>
        </w:rPr>
        <w:t>OTAN</w:t>
      </w:r>
      <w:r w:rsidRPr="00533C0A">
        <w:rPr>
          <w:rFonts w:ascii="Arial Rounded MT Bold" w:eastAsia="Times New Roman" w:hAnsi="Arial Rounded MT Bold" w:cs="Arial"/>
          <w:color w:val="000000"/>
          <w:sz w:val="24"/>
          <w:szCs w:val="24"/>
        </w:rPr>
        <w:t>) et économiques (</w:t>
      </w:r>
      <w:r w:rsidRPr="00533C0A">
        <w:rPr>
          <w:rFonts w:ascii="Arial Rounded MT Bold" w:eastAsia="Times New Roman" w:hAnsi="Arial Rounded MT Bold" w:cs="Arial"/>
          <w:smallCaps/>
          <w:color w:val="000000"/>
          <w:sz w:val="24"/>
          <w:szCs w:val="24"/>
        </w:rPr>
        <w:t>ALENA</w:t>
      </w:r>
      <w:r w:rsidRPr="00533C0A">
        <w:rPr>
          <w:rFonts w:ascii="Arial Rounded MT Bold" w:eastAsia="Times New Roman" w:hAnsi="Arial Rounded MT Bold" w:cs="Arial"/>
          <w:color w:val="000000"/>
          <w:sz w:val="24"/>
          <w:szCs w:val="24"/>
        </w:rPr>
        <w:t>, </w:t>
      </w:r>
      <w:r w:rsidRPr="00533C0A">
        <w:rPr>
          <w:rFonts w:ascii="Arial Rounded MT Bold" w:eastAsia="Times New Roman" w:hAnsi="Arial Rounded MT Bold" w:cs="Arial"/>
          <w:smallCaps/>
          <w:color w:val="000000"/>
          <w:sz w:val="24"/>
          <w:szCs w:val="24"/>
        </w:rPr>
        <w:t>APEC</w:t>
      </w:r>
      <w:r w:rsidRPr="00533C0A">
        <w:rPr>
          <w:rFonts w:ascii="Arial Rounded MT Bold" w:eastAsia="Times New Roman" w:hAnsi="Arial Rounded MT Bold" w:cs="Arial"/>
          <w:color w:val="000000"/>
          <w:sz w:val="24"/>
          <w:szCs w:val="24"/>
        </w:rPr>
        <w:t>, G8), sur lesquelles ils pèsent de tout leur poids économique et diplomatique. À l'</w:t>
      </w:r>
      <w:r w:rsidRPr="00533C0A">
        <w:rPr>
          <w:rFonts w:ascii="Arial Rounded MT Bold" w:eastAsia="Times New Roman" w:hAnsi="Arial Rounded MT Bold" w:cs="Arial"/>
          <w:smallCaps/>
          <w:color w:val="000000"/>
          <w:sz w:val="24"/>
          <w:szCs w:val="24"/>
        </w:rPr>
        <w:t>ONU</w:t>
      </w:r>
      <w:r w:rsidRPr="00533C0A">
        <w:rPr>
          <w:rFonts w:ascii="Arial Rounded MT Bold" w:eastAsia="Times New Roman" w:hAnsi="Arial Rounded MT Bold" w:cs="Arial"/>
          <w:color w:val="000000"/>
          <w:sz w:val="24"/>
          <w:szCs w:val="24"/>
        </w:rPr>
        <w:t>, au </w:t>
      </w:r>
      <w:r w:rsidRPr="00533C0A">
        <w:rPr>
          <w:rFonts w:ascii="Arial Rounded MT Bold" w:eastAsia="Times New Roman" w:hAnsi="Arial Rounded MT Bold" w:cs="Arial"/>
          <w:smallCaps/>
          <w:color w:val="000000"/>
          <w:sz w:val="24"/>
          <w:szCs w:val="24"/>
        </w:rPr>
        <w:t>FMI</w:t>
      </w:r>
      <w:r w:rsidRPr="00533C0A">
        <w:rPr>
          <w:rFonts w:ascii="Arial Rounded MT Bold" w:eastAsia="Times New Roman" w:hAnsi="Arial Rounded MT Bold" w:cs="Arial"/>
          <w:color w:val="000000"/>
          <w:sz w:val="24"/>
          <w:szCs w:val="24"/>
        </w:rPr>
        <w:t> et à la Banque mondiale, l'administration américaine tente d'imposer ses points de vue et renforce l'image d'un monde polarisé autour de ses arbitrages.</w:t>
      </w:r>
    </w:p>
    <w:p w:rsidR="00533C0A" w:rsidRPr="00533C0A" w:rsidRDefault="00533C0A" w:rsidP="00533C0A">
      <w:pPr>
        <w:shd w:val="clear" w:color="auto" w:fill="FFFFFF"/>
        <w:spacing w:after="0" w:line="225" w:lineRule="atLeast"/>
        <w:jc w:val="both"/>
        <w:textAlignment w:val="baseline"/>
        <w:rPr>
          <w:rFonts w:ascii="Arial Rounded MT Bold" w:eastAsia="Times New Roman" w:hAnsi="Arial Rounded MT Bold" w:cs="Arial"/>
          <w:color w:val="000000"/>
          <w:sz w:val="24"/>
          <w:szCs w:val="24"/>
        </w:rPr>
      </w:pPr>
      <w:r w:rsidRPr="00533C0A">
        <w:rPr>
          <w:rFonts w:ascii="Arial Rounded MT Bold" w:eastAsia="Times New Roman" w:hAnsi="Arial Rounded MT Bold" w:cs="Arial"/>
          <w:color w:val="000000"/>
          <w:sz w:val="24"/>
          <w:szCs w:val="24"/>
        </w:rPr>
        <w:t>• Les États-Unis assurent d'ailleurs une présence militaire sur tous les continents. Leur armée intervient soit sous l'égide des Nations unies, soit afin de préserver les intérêts américains (le pétrole en Irak). Le pays est aussi fréquemment intervenu en Amérique latine (Nicaragua, Panamá), qui constitue sa zone d'influence privilégiée. Le complexe militaro-industriel draine et redistribue 16 % des dépenses fédérales avec de nombreuses retombées technologiques dans le civil.</w:t>
      </w:r>
    </w:p>
    <w:p w:rsidR="00533C0A" w:rsidRPr="009462A1" w:rsidRDefault="00533C0A" w:rsidP="001E6BA1">
      <w:pPr>
        <w:jc w:val="center"/>
        <w:rPr>
          <w:color w:val="FF0000"/>
          <w:sz w:val="40"/>
          <w:szCs w:val="40"/>
        </w:rPr>
      </w:pPr>
    </w:p>
    <w:p w:rsidR="001E6BA1" w:rsidRDefault="001E6BA1" w:rsidP="001E6BA1"/>
    <w:sectPr w:rsidR="001E6BA1" w:rsidSect="00711E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634"/>
    <w:multiLevelType w:val="multilevel"/>
    <w:tmpl w:val="A88E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E6BA1"/>
    <w:rsid w:val="001E6BA1"/>
    <w:rsid w:val="00533C0A"/>
    <w:rsid w:val="00711EAB"/>
    <w:rsid w:val="009002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E6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ocinitials">
    <w:name w:val="idocinitials"/>
    <w:basedOn w:val="Policepardfaut"/>
    <w:rsid w:val="00533C0A"/>
  </w:style>
  <w:style w:type="character" w:customStyle="1" w:styleId="apple-converted-space">
    <w:name w:val="apple-converted-space"/>
    <w:basedOn w:val="Policepardfaut"/>
    <w:rsid w:val="00533C0A"/>
  </w:style>
  <w:style w:type="character" w:styleId="Accentuation">
    <w:name w:val="Emphasis"/>
    <w:basedOn w:val="Policepardfaut"/>
    <w:uiPriority w:val="20"/>
    <w:qFormat/>
    <w:rsid w:val="00533C0A"/>
    <w:rPr>
      <w:i/>
      <w:iCs/>
    </w:rPr>
  </w:style>
</w:styles>
</file>

<file path=word/webSettings.xml><?xml version="1.0" encoding="utf-8"?>
<w:webSettings xmlns:r="http://schemas.openxmlformats.org/officeDocument/2006/relationships" xmlns:w="http://schemas.openxmlformats.org/wordprocessingml/2006/main">
  <w:divs>
    <w:div w:id="17232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DuPont" TargetMode="External"/><Relationship Id="rId18" Type="http://schemas.openxmlformats.org/officeDocument/2006/relationships/hyperlink" Target="http://fr.wikipedia.org/wiki/Redwood_City_(Californie)" TargetMode="External"/><Relationship Id="rId26" Type="http://schemas.openxmlformats.org/officeDocument/2006/relationships/hyperlink" Target="http://fr.wikipedia.org/wiki/White_Plains_(New_York)" TargetMode="External"/><Relationship Id="rId39" Type="http://schemas.openxmlformats.org/officeDocument/2006/relationships/hyperlink" Target="http://fr.wikipedia.org/wiki/Ford" TargetMode="External"/><Relationship Id="rId21" Type="http://schemas.openxmlformats.org/officeDocument/2006/relationships/hyperlink" Target="http://fr.wikipedia.org/wiki/Dell" TargetMode="External"/><Relationship Id="rId34" Type="http://schemas.openxmlformats.org/officeDocument/2006/relationships/hyperlink" Target="http://fr.wikipedia.org/wiki/Plano_(Texas)" TargetMode="External"/><Relationship Id="rId42" Type="http://schemas.openxmlformats.org/officeDocument/2006/relationships/hyperlink" Target="http://fr.wikipedia.org/wiki/Schaumburg_(Illinois)" TargetMode="External"/><Relationship Id="rId47" Type="http://schemas.openxmlformats.org/officeDocument/2006/relationships/hyperlink" Target="http://fr.wikipedia.org/wiki/Chevron_Corporation" TargetMode="External"/><Relationship Id="rId50" Type="http://schemas.openxmlformats.org/officeDocument/2006/relationships/hyperlink" Target="http://fr.wikipedia.org/wiki/New_Brunswick_(New_Jersey)" TargetMode="External"/><Relationship Id="rId55" Type="http://schemas.openxmlformats.org/officeDocument/2006/relationships/fontTable" Target="fontTable.xml"/><Relationship Id="rId7" Type="http://schemas.openxmlformats.org/officeDocument/2006/relationships/hyperlink" Target="http://fr.wikipedia.org/wiki/United_Technologies" TargetMode="External"/><Relationship Id="rId12" Type="http://schemas.openxmlformats.org/officeDocument/2006/relationships/hyperlink" Target="http://fr.wikipedia.org/wiki/Midland_(Michigan)" TargetMode="External"/><Relationship Id="rId17" Type="http://schemas.openxmlformats.org/officeDocument/2006/relationships/hyperlink" Target="http://fr.wikipedia.org/wiki/Oracle_Corporation" TargetMode="External"/><Relationship Id="rId25" Type="http://schemas.openxmlformats.org/officeDocument/2006/relationships/hyperlink" Target="http://fr.wikipedia.org/wiki/Bunge" TargetMode="External"/><Relationship Id="rId33" Type="http://schemas.openxmlformats.org/officeDocument/2006/relationships/hyperlink" Target="http://fr.wikipedia.org/wiki/Electronic_Data_Systems" TargetMode="External"/><Relationship Id="rId38" Type="http://schemas.openxmlformats.org/officeDocument/2006/relationships/hyperlink" Target="http://fr.wikipedia.org/wiki/Detroit_(Michigan)" TargetMode="External"/><Relationship Id="rId46" Type="http://schemas.openxmlformats.org/officeDocument/2006/relationships/hyperlink" Target="http://fr.wikipedia.org/wiki/Irving_(Texas)" TargetMode="External"/><Relationship Id="rId2" Type="http://schemas.openxmlformats.org/officeDocument/2006/relationships/styles" Target="styles.xml"/><Relationship Id="rId16" Type="http://schemas.openxmlformats.org/officeDocument/2006/relationships/hyperlink" Target="http://fr.wikipedia.org/wiki/Redmond_(Washington)" TargetMode="External"/><Relationship Id="rId20" Type="http://schemas.openxmlformats.org/officeDocument/2006/relationships/hyperlink" Target="http://fr.wikipedia.org/wiki/Palo_Alto_(Californie)" TargetMode="External"/><Relationship Id="rId29" Type="http://schemas.openxmlformats.org/officeDocument/2006/relationships/hyperlink" Target="http://fr.wikipedia.org/wiki/Caterpillar" TargetMode="External"/><Relationship Id="rId41" Type="http://schemas.openxmlformats.org/officeDocument/2006/relationships/hyperlink" Target="http://fr.wikipedia.org/wiki/Motorola" TargetMode="External"/><Relationship Id="rId54" Type="http://schemas.openxmlformats.org/officeDocument/2006/relationships/hyperlink" Target="http://fr.wikipedia.org/wiki/Santa_Clara_(Californie)" TargetMode="External"/><Relationship Id="rId1" Type="http://schemas.openxmlformats.org/officeDocument/2006/relationships/numbering" Target="numbering.xml"/><Relationship Id="rId6" Type="http://schemas.openxmlformats.org/officeDocument/2006/relationships/hyperlink" Target="http://fr.wikipedia.org/wiki/Chicago_(Illinois)" TargetMode="External"/><Relationship Id="rId11" Type="http://schemas.openxmlformats.org/officeDocument/2006/relationships/hyperlink" Target="http://fr.wikipedia.org/wiki/Dow_Chemical" TargetMode="External"/><Relationship Id="rId24" Type="http://schemas.openxmlformats.org/officeDocument/2006/relationships/hyperlink" Target="http://fr.wikipedia.org/wiki/Decatur_(Illinois)" TargetMode="External"/><Relationship Id="rId32" Type="http://schemas.openxmlformats.org/officeDocument/2006/relationships/hyperlink" Target="http://fr.wikipedia.org/wiki/Armonk_(New_York)" TargetMode="External"/><Relationship Id="rId37" Type="http://schemas.openxmlformats.org/officeDocument/2006/relationships/hyperlink" Target="http://fr.wikipedia.org/wiki/General_Motors" TargetMode="External"/><Relationship Id="rId40" Type="http://schemas.openxmlformats.org/officeDocument/2006/relationships/hyperlink" Target="http://fr.wikipedia.org/wiki/Dearborn_(Michigan)" TargetMode="External"/><Relationship Id="rId45" Type="http://schemas.openxmlformats.org/officeDocument/2006/relationships/hyperlink" Target="http://fr.wikipedia.org/wiki/ExxonMobil" TargetMode="External"/><Relationship Id="rId53" Type="http://schemas.openxmlformats.org/officeDocument/2006/relationships/hyperlink" Target="http://fr.wikipedia.org/wiki/Intel" TargetMode="External"/><Relationship Id="rId5" Type="http://schemas.openxmlformats.org/officeDocument/2006/relationships/hyperlink" Target="http://fr.wikipedia.org/wiki/Boeing" TargetMode="External"/><Relationship Id="rId15" Type="http://schemas.openxmlformats.org/officeDocument/2006/relationships/hyperlink" Target="http://fr.wikipedia.org/wiki/Microsoft" TargetMode="External"/><Relationship Id="rId23" Type="http://schemas.openxmlformats.org/officeDocument/2006/relationships/hyperlink" Target="http://fr.wikipedia.org/wiki/Archer_Daniels_Midland" TargetMode="External"/><Relationship Id="rId28" Type="http://schemas.openxmlformats.org/officeDocument/2006/relationships/hyperlink" Target="http://fr.wikipedia.org/wiki/Cincinnati_(Ohio)" TargetMode="External"/><Relationship Id="rId36" Type="http://schemas.openxmlformats.org/officeDocument/2006/relationships/hyperlink" Target="http://fr.wikipedia.org/wiki/New_York" TargetMode="External"/><Relationship Id="rId49" Type="http://schemas.openxmlformats.org/officeDocument/2006/relationships/hyperlink" Target="http://fr.wikipedia.org/wiki/Johnson_%26_Johnson" TargetMode="External"/><Relationship Id="rId10" Type="http://schemas.openxmlformats.org/officeDocument/2006/relationships/hyperlink" Target="http://fr.wikipedia.org/wiki/Atlanta_(G%C3%A9orgie)" TargetMode="External"/><Relationship Id="rId19" Type="http://schemas.openxmlformats.org/officeDocument/2006/relationships/hyperlink" Target="http://fr.wikipedia.org/wiki/Hewlett-Packard" TargetMode="External"/><Relationship Id="rId31" Type="http://schemas.openxmlformats.org/officeDocument/2006/relationships/hyperlink" Target="http://fr.wikipedia.org/wiki/IBM" TargetMode="External"/><Relationship Id="rId44" Type="http://schemas.openxmlformats.org/officeDocument/2006/relationships/hyperlink" Target="http://fr.wikipedia.org/wiki/San_Jos%C3%A9_(Californie)" TargetMode="External"/><Relationship Id="rId52" Type="http://schemas.openxmlformats.org/officeDocument/2006/relationships/hyperlink" Target="http://fr.wikipedia.org/wiki/New_York_(New_York)" TargetMode="External"/><Relationship Id="rId4" Type="http://schemas.openxmlformats.org/officeDocument/2006/relationships/webSettings" Target="webSettings.xml"/><Relationship Id="rId9" Type="http://schemas.openxmlformats.org/officeDocument/2006/relationships/hyperlink" Target="http://fr.wikipedia.org/wiki/Coca-Cola" TargetMode="External"/><Relationship Id="rId14" Type="http://schemas.openxmlformats.org/officeDocument/2006/relationships/hyperlink" Target="http://fr.wikipedia.org/wiki/Wilmington_(Delaware)" TargetMode="External"/><Relationship Id="rId22" Type="http://schemas.openxmlformats.org/officeDocument/2006/relationships/hyperlink" Target="http://fr.wikipedia.org/wiki/Round_Rock_(Texas)" TargetMode="External"/><Relationship Id="rId27" Type="http://schemas.openxmlformats.org/officeDocument/2006/relationships/hyperlink" Target="http://fr.wikipedia.org/wiki/Procter_%26_Gamble" TargetMode="External"/><Relationship Id="rId30" Type="http://schemas.openxmlformats.org/officeDocument/2006/relationships/hyperlink" Target="http://fr.wikipedia.org/wiki/Peoria_(Illinois)" TargetMode="External"/><Relationship Id="rId35" Type="http://schemas.openxmlformats.org/officeDocument/2006/relationships/hyperlink" Target="http://fr.wikipedia.org/wiki/Alcoa" TargetMode="External"/><Relationship Id="rId43" Type="http://schemas.openxmlformats.org/officeDocument/2006/relationships/hyperlink" Target="http://fr.wikipedia.org/wiki/Cisco_Systems" TargetMode="External"/><Relationship Id="rId48" Type="http://schemas.openxmlformats.org/officeDocument/2006/relationships/hyperlink" Target="http://fr.wikipedia.org/wiki/San_Ramon_(Californie)" TargetMode="External"/><Relationship Id="rId56" Type="http://schemas.openxmlformats.org/officeDocument/2006/relationships/theme" Target="theme/theme1.xml"/><Relationship Id="rId8" Type="http://schemas.openxmlformats.org/officeDocument/2006/relationships/hyperlink" Target="http://fr.wikipedia.org/wiki/Hartford_(Connecticut)" TargetMode="External"/><Relationship Id="rId51" Type="http://schemas.openxmlformats.org/officeDocument/2006/relationships/hyperlink" Target="http://fr.wikipedia.org/wiki/Pfizer"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2094</Words>
  <Characters>11519</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Chehem</dc:creator>
  <cp:keywords/>
  <dc:description/>
  <cp:lastModifiedBy>Ali Chehem</cp:lastModifiedBy>
  <cp:revision>3</cp:revision>
  <dcterms:created xsi:type="dcterms:W3CDTF">2013-04-28T11:18:00Z</dcterms:created>
  <dcterms:modified xsi:type="dcterms:W3CDTF">2013-04-28T17:19:00Z</dcterms:modified>
</cp:coreProperties>
</file>