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8B" w:rsidRDefault="00D94F8B" w:rsidP="00E76264">
      <w:pPr>
        <w:pStyle w:val="Titre"/>
        <w:jc w:val="center"/>
        <w:rPr>
          <w:rFonts w:cs="Times New Roman"/>
        </w:rPr>
      </w:pPr>
    </w:p>
    <w:p w:rsidR="00D94F8B" w:rsidRPr="00E76264" w:rsidRDefault="00D94F8B" w:rsidP="00E76264">
      <w:pPr>
        <w:pStyle w:val="Titre"/>
        <w:jc w:val="center"/>
        <w:rPr>
          <w:rFonts w:cs="Times New Roman"/>
          <w:vertAlign w:val="superscript"/>
        </w:rPr>
      </w:pPr>
      <w:r>
        <w:t>Travail sur l’eau de 2</w:t>
      </w:r>
      <w:r>
        <w:rPr>
          <w:vertAlign w:val="superscript"/>
        </w:rPr>
        <w:t>nde</w:t>
      </w:r>
    </w:p>
    <w:p w:rsidR="00D94F8B" w:rsidRPr="00E76264" w:rsidRDefault="00D94F8B" w:rsidP="0047560F">
      <w:pPr>
        <w:rPr>
          <w:rStyle w:val="Accentuation"/>
          <w:b/>
          <w:bCs/>
          <w:sz w:val="24"/>
          <w:szCs w:val="24"/>
          <w:u w:val="single"/>
        </w:rPr>
      </w:pPr>
      <w:r w:rsidRPr="006F34B9">
        <w:rPr>
          <w:rStyle w:val="Accentuation"/>
          <w:b/>
          <w:bCs/>
          <w:sz w:val="24"/>
          <w:szCs w:val="24"/>
          <w:u w:val="single"/>
        </w:rPr>
        <w:t>Type de consommation et nombre de ces consommations :</w:t>
      </w:r>
    </w:p>
    <w:tbl>
      <w:tblPr>
        <w:tblW w:w="8740" w:type="dxa"/>
        <w:tblInd w:w="58" w:type="dxa"/>
        <w:tblCellMar>
          <w:left w:w="70" w:type="dxa"/>
          <w:right w:w="70" w:type="dxa"/>
        </w:tblCellMar>
        <w:tblLook w:val="00A0"/>
      </w:tblPr>
      <w:tblGrid>
        <w:gridCol w:w="1240"/>
        <w:gridCol w:w="1240"/>
        <w:gridCol w:w="1240"/>
        <w:gridCol w:w="1300"/>
        <w:gridCol w:w="1240"/>
        <w:gridCol w:w="1240"/>
        <w:gridCol w:w="1240"/>
      </w:tblGrid>
      <w:tr w:rsidR="00D94F8B" w:rsidRPr="008F7A8D">
        <w:trPr>
          <w:trHeight w:val="300"/>
        </w:trPr>
        <w:tc>
          <w:tcPr>
            <w:tcW w:w="1240" w:type="dxa"/>
            <w:tcBorders>
              <w:top w:val="nil"/>
              <w:left w:val="nil"/>
              <w:bottom w:val="nil"/>
              <w:right w:val="nil"/>
            </w:tcBorders>
            <w:noWrap/>
            <w:vAlign w:val="bottom"/>
          </w:tcPr>
          <w:p w:rsidR="00D94F8B" w:rsidRPr="0047560F" w:rsidRDefault="00D94F8B" w:rsidP="0047560F">
            <w:pPr>
              <w:spacing w:after="0" w:line="240" w:lineRule="auto"/>
              <w:rPr>
                <w:color w:val="000000"/>
                <w:lang w:eastAsia="fr-FR"/>
              </w:rPr>
            </w:pPr>
          </w:p>
        </w:tc>
        <w:tc>
          <w:tcPr>
            <w:tcW w:w="1240" w:type="dxa"/>
            <w:tcBorders>
              <w:top w:val="single" w:sz="8" w:space="0" w:color="auto"/>
              <w:left w:val="single" w:sz="8" w:space="0" w:color="auto"/>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Douches</w:t>
            </w:r>
          </w:p>
        </w:tc>
        <w:tc>
          <w:tcPr>
            <w:tcW w:w="1240" w:type="dxa"/>
            <w:tcBorders>
              <w:top w:val="single" w:sz="8" w:space="0" w:color="auto"/>
              <w:left w:val="nil"/>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Bains</w:t>
            </w:r>
          </w:p>
        </w:tc>
        <w:tc>
          <w:tcPr>
            <w:tcW w:w="1300" w:type="dxa"/>
            <w:tcBorders>
              <w:top w:val="single" w:sz="8" w:space="0" w:color="auto"/>
              <w:left w:val="nil"/>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Lave-vaisselle</w:t>
            </w:r>
          </w:p>
        </w:tc>
        <w:tc>
          <w:tcPr>
            <w:tcW w:w="1240" w:type="dxa"/>
            <w:tcBorders>
              <w:top w:val="single" w:sz="8" w:space="0" w:color="auto"/>
              <w:left w:val="nil"/>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Lave-linge</w:t>
            </w:r>
          </w:p>
        </w:tc>
        <w:tc>
          <w:tcPr>
            <w:tcW w:w="1240" w:type="dxa"/>
            <w:tcBorders>
              <w:top w:val="single" w:sz="8" w:space="0" w:color="auto"/>
              <w:left w:val="nil"/>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Toilette</w:t>
            </w:r>
            <w:r>
              <w:rPr>
                <w:color w:val="000000"/>
                <w:lang w:eastAsia="fr-FR"/>
              </w:rPr>
              <w:t>s</w:t>
            </w:r>
          </w:p>
        </w:tc>
        <w:tc>
          <w:tcPr>
            <w:tcW w:w="1240" w:type="dxa"/>
            <w:tcBorders>
              <w:top w:val="single" w:sz="8" w:space="0" w:color="auto"/>
              <w:left w:val="nil"/>
              <w:bottom w:val="single" w:sz="8" w:space="0" w:color="auto"/>
              <w:right w:val="single" w:sz="8" w:space="0" w:color="auto"/>
            </w:tcBorders>
            <w:noWrap/>
            <w:vAlign w:val="center"/>
          </w:tcPr>
          <w:p w:rsidR="00D94F8B" w:rsidRPr="0047560F" w:rsidRDefault="00D94F8B" w:rsidP="006F34B9">
            <w:pPr>
              <w:spacing w:after="0" w:line="240" w:lineRule="auto"/>
              <w:jc w:val="center"/>
              <w:rPr>
                <w:color w:val="000000"/>
                <w:lang w:eastAsia="fr-FR"/>
              </w:rPr>
            </w:pPr>
            <w:r w:rsidRPr="0047560F">
              <w:rPr>
                <w:color w:val="000000"/>
                <w:lang w:eastAsia="fr-FR"/>
              </w:rPr>
              <w:t>Autre</w:t>
            </w:r>
          </w:p>
        </w:tc>
      </w:tr>
      <w:tr w:rsidR="00D94F8B" w:rsidRPr="008F7A8D">
        <w:trPr>
          <w:trHeight w:val="300"/>
        </w:trPr>
        <w:tc>
          <w:tcPr>
            <w:tcW w:w="1240" w:type="dxa"/>
            <w:tcBorders>
              <w:top w:val="single" w:sz="8" w:space="0" w:color="auto"/>
              <w:left w:val="single" w:sz="8" w:space="0" w:color="auto"/>
              <w:bottom w:val="single" w:sz="8" w:space="0" w:color="auto"/>
              <w:right w:val="single" w:sz="8" w:space="0" w:color="auto"/>
            </w:tcBorders>
            <w:noWrap/>
            <w:vAlign w:val="bottom"/>
          </w:tcPr>
          <w:p w:rsidR="00D94F8B" w:rsidRPr="0047560F" w:rsidRDefault="00D94F8B" w:rsidP="0047560F">
            <w:pPr>
              <w:spacing w:after="0" w:line="240" w:lineRule="auto"/>
              <w:rPr>
                <w:color w:val="000000"/>
                <w:lang w:eastAsia="fr-FR"/>
              </w:rPr>
            </w:pPr>
            <w:r w:rsidRPr="0047560F">
              <w:rPr>
                <w:color w:val="000000"/>
                <w:lang w:eastAsia="fr-FR"/>
              </w:rPr>
              <w:t>Père</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8</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w:t>
            </w:r>
          </w:p>
        </w:tc>
        <w:tc>
          <w:tcPr>
            <w:tcW w:w="1300" w:type="dxa"/>
            <w:tcBorders>
              <w:top w:val="nil"/>
              <w:left w:val="nil"/>
              <w:bottom w:val="nil"/>
              <w:right w:val="single" w:sz="8" w:space="0" w:color="auto"/>
            </w:tcBorders>
            <w:noWrap/>
            <w:vAlign w:val="bottom"/>
          </w:tcPr>
          <w:p w:rsidR="00D94F8B" w:rsidRPr="0047560F" w:rsidRDefault="00D94F8B" w:rsidP="0047560F">
            <w:pPr>
              <w:spacing w:after="0" w:line="240" w:lineRule="auto"/>
              <w:rPr>
                <w:color w:val="000000"/>
                <w:lang w:eastAsia="fr-FR"/>
              </w:rPr>
            </w:pPr>
            <w:r w:rsidRPr="0047560F">
              <w:rPr>
                <w:color w:val="000000"/>
                <w:lang w:eastAsia="fr-FR"/>
              </w:rPr>
              <w:t> </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 </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16</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Pas d'autres</w:t>
            </w:r>
          </w:p>
        </w:tc>
      </w:tr>
      <w:tr w:rsidR="00D94F8B" w:rsidRPr="008F7A8D">
        <w:trPr>
          <w:trHeight w:val="300"/>
        </w:trPr>
        <w:tc>
          <w:tcPr>
            <w:tcW w:w="1240" w:type="dxa"/>
            <w:tcBorders>
              <w:top w:val="nil"/>
              <w:left w:val="single" w:sz="8" w:space="0" w:color="auto"/>
              <w:bottom w:val="single" w:sz="8" w:space="0" w:color="auto"/>
              <w:right w:val="single" w:sz="8" w:space="0" w:color="auto"/>
            </w:tcBorders>
            <w:noWrap/>
            <w:vAlign w:val="bottom"/>
          </w:tcPr>
          <w:p w:rsidR="00D94F8B" w:rsidRPr="0047560F" w:rsidRDefault="00D94F8B" w:rsidP="0047560F">
            <w:pPr>
              <w:spacing w:after="0" w:line="240" w:lineRule="auto"/>
              <w:rPr>
                <w:color w:val="000000"/>
                <w:lang w:eastAsia="fr-FR"/>
              </w:rPr>
            </w:pPr>
            <w:r w:rsidRPr="0047560F">
              <w:rPr>
                <w:color w:val="000000"/>
                <w:lang w:eastAsia="fr-FR"/>
              </w:rPr>
              <w:t>Mère</w:t>
            </w:r>
          </w:p>
        </w:tc>
        <w:tc>
          <w:tcPr>
            <w:tcW w:w="1240" w:type="dxa"/>
            <w:tcBorders>
              <w:top w:val="single" w:sz="8" w:space="0" w:color="auto"/>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6</w:t>
            </w:r>
          </w:p>
        </w:tc>
        <w:tc>
          <w:tcPr>
            <w:tcW w:w="1240" w:type="dxa"/>
            <w:tcBorders>
              <w:top w:val="single" w:sz="8" w:space="0" w:color="auto"/>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w:t>
            </w:r>
          </w:p>
        </w:tc>
        <w:tc>
          <w:tcPr>
            <w:tcW w:w="130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3</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2</w:t>
            </w:r>
          </w:p>
        </w:tc>
        <w:tc>
          <w:tcPr>
            <w:tcW w:w="1240" w:type="dxa"/>
            <w:tcBorders>
              <w:top w:val="single" w:sz="8" w:space="0" w:color="auto"/>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18</w:t>
            </w:r>
          </w:p>
        </w:tc>
        <w:tc>
          <w:tcPr>
            <w:tcW w:w="1240" w:type="dxa"/>
            <w:tcBorders>
              <w:top w:val="nil"/>
              <w:left w:val="nil"/>
              <w:bottom w:val="nil"/>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utilisations</w:t>
            </w:r>
          </w:p>
        </w:tc>
      </w:tr>
      <w:tr w:rsidR="00D94F8B" w:rsidRPr="008F7A8D">
        <w:trPr>
          <w:trHeight w:val="300"/>
        </w:trPr>
        <w:tc>
          <w:tcPr>
            <w:tcW w:w="1240" w:type="dxa"/>
            <w:tcBorders>
              <w:top w:val="nil"/>
              <w:left w:val="single" w:sz="8" w:space="0" w:color="auto"/>
              <w:bottom w:val="single" w:sz="8" w:space="0" w:color="auto"/>
              <w:right w:val="single" w:sz="8" w:space="0" w:color="auto"/>
            </w:tcBorders>
            <w:noWrap/>
            <w:vAlign w:val="bottom"/>
          </w:tcPr>
          <w:p w:rsidR="00D94F8B" w:rsidRPr="0047560F" w:rsidRDefault="00D94F8B" w:rsidP="0047560F">
            <w:pPr>
              <w:spacing w:after="0" w:line="240" w:lineRule="auto"/>
              <w:rPr>
                <w:color w:val="000000"/>
                <w:lang w:eastAsia="fr-FR"/>
              </w:rPr>
            </w:pPr>
            <w:r w:rsidRPr="0047560F">
              <w:rPr>
                <w:color w:val="000000"/>
                <w:lang w:eastAsia="fr-FR"/>
              </w:rPr>
              <w:t>Victor</w:t>
            </w:r>
          </w:p>
        </w:tc>
        <w:tc>
          <w:tcPr>
            <w:tcW w:w="124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7</w:t>
            </w:r>
          </w:p>
        </w:tc>
        <w:tc>
          <w:tcPr>
            <w:tcW w:w="124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w:t>
            </w:r>
          </w:p>
        </w:tc>
        <w:tc>
          <w:tcPr>
            <w:tcW w:w="130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 </w:t>
            </w:r>
          </w:p>
        </w:tc>
        <w:tc>
          <w:tcPr>
            <w:tcW w:w="124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 </w:t>
            </w:r>
          </w:p>
        </w:tc>
        <w:tc>
          <w:tcPr>
            <w:tcW w:w="124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10</w:t>
            </w:r>
          </w:p>
        </w:tc>
        <w:tc>
          <w:tcPr>
            <w:tcW w:w="1240" w:type="dxa"/>
            <w:tcBorders>
              <w:top w:val="nil"/>
              <w:left w:val="nil"/>
              <w:bottom w:val="single" w:sz="8" w:space="0" w:color="auto"/>
              <w:right w:val="single" w:sz="8" w:space="0" w:color="auto"/>
            </w:tcBorders>
            <w:noWrap/>
            <w:vAlign w:val="bottom"/>
          </w:tcPr>
          <w:p w:rsidR="00D94F8B" w:rsidRPr="0047560F" w:rsidRDefault="00D94F8B" w:rsidP="0047560F">
            <w:pPr>
              <w:spacing w:after="0" w:line="240" w:lineRule="auto"/>
              <w:jc w:val="center"/>
              <w:rPr>
                <w:color w:val="000000"/>
                <w:lang w:eastAsia="fr-FR"/>
              </w:rPr>
            </w:pPr>
            <w:r w:rsidRPr="0047560F">
              <w:rPr>
                <w:color w:val="000000"/>
                <w:lang w:eastAsia="fr-FR"/>
              </w:rPr>
              <w:t>spéciales.</w:t>
            </w:r>
          </w:p>
        </w:tc>
      </w:tr>
    </w:tbl>
    <w:p w:rsidR="00D94F8B" w:rsidRDefault="00D94F8B" w:rsidP="0047560F">
      <w:pPr>
        <w:rPr>
          <w:rStyle w:val="Accentuation"/>
          <w:u w:val="single"/>
        </w:rPr>
      </w:pPr>
    </w:p>
    <w:p w:rsidR="00D94F8B" w:rsidRPr="006F34B9" w:rsidRDefault="00D94F8B" w:rsidP="0047560F">
      <w:pPr>
        <w:rPr>
          <w:rStyle w:val="Accentuation"/>
          <w:b/>
          <w:bCs/>
          <w:sz w:val="24"/>
          <w:szCs w:val="24"/>
          <w:u w:val="single"/>
        </w:rPr>
      </w:pPr>
      <w:r w:rsidRPr="006F34B9">
        <w:rPr>
          <w:rStyle w:val="Accentuation"/>
          <w:b/>
          <w:bCs/>
          <w:sz w:val="24"/>
          <w:szCs w:val="24"/>
          <w:u w:val="single"/>
        </w:rPr>
        <w:t>Consommation en eau de chaque type de consommation :</w:t>
      </w:r>
    </w:p>
    <w:p w:rsidR="00D94F8B" w:rsidRPr="006F34B9" w:rsidRDefault="00D94F8B" w:rsidP="006F34B9">
      <w:pPr>
        <w:spacing w:line="240" w:lineRule="auto"/>
        <w:rPr>
          <w:rStyle w:val="Accentuation"/>
        </w:rPr>
      </w:pPr>
      <w:r>
        <w:rPr>
          <w:rStyle w:val="Accentuation"/>
          <w:u w:val="single"/>
        </w:rPr>
        <w:t>Lave vaisselle</w:t>
      </w:r>
      <w:r w:rsidRPr="006F34B9">
        <w:rPr>
          <w:rStyle w:val="Accentuation"/>
        </w:rPr>
        <w:t> </w:t>
      </w:r>
      <w:r w:rsidRPr="006F34B9">
        <w:rPr>
          <w:rStyle w:val="Accentuation"/>
          <w:i w:val="0"/>
          <w:iCs w:val="0"/>
        </w:rPr>
        <w:t xml:space="preserve">: </w:t>
      </w:r>
      <w:r>
        <w:rPr>
          <w:rStyle w:val="Accentuation"/>
        </w:rPr>
        <w:t>24L</w:t>
      </w:r>
      <w:r w:rsidRPr="006F34B9">
        <w:rPr>
          <w:rStyle w:val="Accentuation"/>
        </w:rPr>
        <w:t xml:space="preserve"> d’eau froide</w:t>
      </w:r>
    </w:p>
    <w:p w:rsidR="00D94F8B" w:rsidRPr="006F34B9" w:rsidRDefault="00D94F8B" w:rsidP="006F34B9">
      <w:pPr>
        <w:spacing w:line="240" w:lineRule="auto"/>
        <w:rPr>
          <w:rStyle w:val="Accentuation"/>
        </w:rPr>
      </w:pPr>
      <w:r>
        <w:rPr>
          <w:rStyle w:val="Accentuation"/>
          <w:u w:val="single"/>
        </w:rPr>
        <w:t>Lave linge</w:t>
      </w:r>
      <w:r w:rsidRPr="006F34B9">
        <w:rPr>
          <w:rStyle w:val="Accentuation"/>
        </w:rPr>
        <w:t> :</w:t>
      </w:r>
      <w:r>
        <w:rPr>
          <w:rStyle w:val="Accentuation"/>
        </w:rPr>
        <w:t xml:space="preserve"> 58L </w:t>
      </w:r>
      <w:r w:rsidRPr="006F34B9">
        <w:rPr>
          <w:rStyle w:val="Accentuation"/>
        </w:rPr>
        <w:t>d’eau froide</w:t>
      </w:r>
    </w:p>
    <w:p w:rsidR="00D94F8B" w:rsidRDefault="00D94F8B" w:rsidP="006F34B9">
      <w:pPr>
        <w:spacing w:line="240" w:lineRule="auto"/>
        <w:rPr>
          <w:rStyle w:val="Accentuation"/>
        </w:rPr>
      </w:pPr>
      <w:r>
        <w:rPr>
          <w:rStyle w:val="Accentuation"/>
          <w:u w:val="single"/>
        </w:rPr>
        <w:t>Toilettes (1 chasse d’eau</w:t>
      </w:r>
      <w:r w:rsidRPr="006F34B9">
        <w:rPr>
          <w:rStyle w:val="Accentuation"/>
        </w:rPr>
        <w:t>) :</w:t>
      </w:r>
      <w:r>
        <w:rPr>
          <w:rStyle w:val="Accentuation"/>
        </w:rPr>
        <w:t xml:space="preserve"> 8</w:t>
      </w:r>
      <w:r w:rsidRPr="006F34B9">
        <w:rPr>
          <w:rStyle w:val="Accentuation"/>
        </w:rPr>
        <w:t>L d’eau froide</w:t>
      </w:r>
    </w:p>
    <w:p w:rsidR="00D94F8B" w:rsidRPr="001B4355" w:rsidRDefault="00D94F8B" w:rsidP="006F34B9">
      <w:pPr>
        <w:spacing w:line="240" w:lineRule="auto"/>
        <w:rPr>
          <w:i/>
          <w:iCs/>
        </w:rPr>
      </w:pPr>
      <w:r w:rsidRPr="001B4355">
        <w:rPr>
          <w:rStyle w:val="Accentuation"/>
          <w:u w:val="single"/>
        </w:rPr>
        <w:t>Douche Victor (1</w:t>
      </w:r>
      <w:r w:rsidRPr="001B4355">
        <w:rPr>
          <w:rStyle w:val="Accentuation"/>
          <w:u w:val="single"/>
          <w:vertAlign w:val="superscript"/>
        </w:rPr>
        <w:t xml:space="preserve">ère </w:t>
      </w:r>
      <w:r w:rsidRPr="001B4355">
        <w:rPr>
          <w:i/>
          <w:iCs/>
          <w:u w:val="single"/>
        </w:rPr>
        <w:t>douche)</w:t>
      </w:r>
      <w:r w:rsidRPr="001B4355">
        <w:rPr>
          <w:i/>
          <w:iCs/>
        </w:rPr>
        <w:t> : 16L froid ; 20L chaud</w:t>
      </w:r>
    </w:p>
    <w:p w:rsidR="00D94F8B" w:rsidRPr="001B4355" w:rsidRDefault="00D94F8B" w:rsidP="006F34B9">
      <w:pPr>
        <w:spacing w:line="240" w:lineRule="auto"/>
        <w:rPr>
          <w:i/>
          <w:iCs/>
        </w:rPr>
      </w:pPr>
      <w:r w:rsidRPr="001B4355">
        <w:rPr>
          <w:i/>
          <w:iCs/>
          <w:u w:val="single"/>
        </w:rPr>
        <w:t>Douche Père (1</w:t>
      </w:r>
      <w:r w:rsidRPr="001B4355">
        <w:rPr>
          <w:i/>
          <w:iCs/>
          <w:u w:val="single"/>
          <w:vertAlign w:val="superscript"/>
        </w:rPr>
        <w:t>ère</w:t>
      </w:r>
      <w:r w:rsidRPr="001B4355">
        <w:rPr>
          <w:i/>
          <w:iCs/>
          <w:u w:val="single"/>
        </w:rPr>
        <w:t xml:space="preserve"> douche)</w:t>
      </w:r>
      <w:r w:rsidRPr="001B4355">
        <w:rPr>
          <w:i/>
          <w:iCs/>
        </w:rPr>
        <w:t> : 8L froid ; 16L chaud</w:t>
      </w:r>
    </w:p>
    <w:p w:rsidR="00D94F8B" w:rsidRPr="001B4355" w:rsidRDefault="00D94F8B" w:rsidP="006F34B9">
      <w:pPr>
        <w:spacing w:line="240" w:lineRule="auto"/>
        <w:rPr>
          <w:i/>
          <w:iCs/>
        </w:rPr>
      </w:pPr>
      <w:r w:rsidRPr="001B4355">
        <w:rPr>
          <w:i/>
          <w:iCs/>
          <w:u w:val="single"/>
        </w:rPr>
        <w:t>Douche Mère (1</w:t>
      </w:r>
      <w:r w:rsidRPr="001B4355">
        <w:rPr>
          <w:i/>
          <w:iCs/>
          <w:u w:val="single"/>
          <w:vertAlign w:val="superscript"/>
        </w:rPr>
        <w:t>ère</w:t>
      </w:r>
      <w:r w:rsidRPr="001B4355">
        <w:rPr>
          <w:i/>
          <w:iCs/>
          <w:u w:val="single"/>
        </w:rPr>
        <w:t xml:space="preserve"> douche)</w:t>
      </w:r>
      <w:r w:rsidRPr="001B4355">
        <w:rPr>
          <w:i/>
          <w:iCs/>
        </w:rPr>
        <w:t> : 9L froid ; 16L chaud</w:t>
      </w:r>
    </w:p>
    <w:p w:rsidR="00D94F8B" w:rsidRDefault="00D94F8B" w:rsidP="006F34B9">
      <w:pPr>
        <w:spacing w:line="240" w:lineRule="auto"/>
      </w:pPr>
    </w:p>
    <w:p w:rsidR="00D94F8B" w:rsidRDefault="00D94F8B" w:rsidP="006F34B9">
      <w:pPr>
        <w:spacing w:line="240" w:lineRule="auto"/>
        <w:rPr>
          <w:b/>
          <w:bCs/>
          <w:i/>
          <w:iCs/>
          <w:sz w:val="24"/>
          <w:szCs w:val="24"/>
          <w:u w:val="single"/>
        </w:rPr>
      </w:pPr>
      <w:r w:rsidRPr="001B4355">
        <w:rPr>
          <w:b/>
          <w:bCs/>
          <w:i/>
          <w:iCs/>
          <w:sz w:val="24"/>
          <w:szCs w:val="24"/>
          <w:u w:val="single"/>
        </w:rPr>
        <w:t>Relevé des compteurs d’eau à J-1 et J-7 :</w:t>
      </w:r>
    </w:p>
    <w:p w:rsidR="00D94F8B" w:rsidRPr="0060376F" w:rsidRDefault="00D94F8B" w:rsidP="006F34B9">
      <w:pPr>
        <w:spacing w:line="240" w:lineRule="auto"/>
        <w:rPr>
          <w:rStyle w:val="Accentuation"/>
          <w:u w:val="single"/>
        </w:rPr>
      </w:pPr>
      <w:r w:rsidRPr="0060376F">
        <w:rPr>
          <w:rStyle w:val="Accentuation"/>
          <w:u w:val="single"/>
        </w:rPr>
        <w:t>Compteur salle de bain mère :</w:t>
      </w:r>
    </w:p>
    <w:p w:rsidR="00D94F8B" w:rsidRPr="0060376F" w:rsidRDefault="00D94F8B" w:rsidP="006F34B9">
      <w:pPr>
        <w:spacing w:line="240" w:lineRule="auto"/>
        <w:rPr>
          <w:rStyle w:val="Accentuation"/>
        </w:rPr>
      </w:pPr>
      <w:r w:rsidRPr="0060376F">
        <w:rPr>
          <w:rStyle w:val="Accentuation"/>
        </w:rPr>
        <w:t>Froid : 119.1184 m</w:t>
      </w:r>
      <w:r w:rsidRPr="0060376F">
        <w:rPr>
          <w:rStyle w:val="Accentuation"/>
          <w:vertAlign w:val="superscript"/>
        </w:rPr>
        <w:t>3</w:t>
      </w:r>
      <w:r w:rsidRPr="0060376F">
        <w:rPr>
          <w:rStyle w:val="Accentuation"/>
        </w:rPr>
        <w:t xml:space="preserve"> -&gt; 119.1571 m</w:t>
      </w:r>
      <w:r w:rsidRPr="0060376F">
        <w:rPr>
          <w:rStyle w:val="Accentuation"/>
          <w:vertAlign w:val="superscript"/>
        </w:rPr>
        <w:t>3</w:t>
      </w:r>
      <w:r w:rsidRPr="0060376F">
        <w:rPr>
          <w:rStyle w:val="Accentuation"/>
        </w:rPr>
        <w:t xml:space="preserve"> = 38.7 L consommés</w:t>
      </w:r>
    </w:p>
    <w:p w:rsidR="00D94F8B" w:rsidRPr="0060376F" w:rsidRDefault="00D94F8B" w:rsidP="006F34B9">
      <w:pPr>
        <w:spacing w:line="240" w:lineRule="auto"/>
        <w:rPr>
          <w:rStyle w:val="Accentuation"/>
        </w:rPr>
      </w:pPr>
      <w:r w:rsidRPr="0060376F">
        <w:rPr>
          <w:rStyle w:val="Accentuation"/>
        </w:rPr>
        <w:t>Chaud : 208.4152 m</w:t>
      </w:r>
      <w:r w:rsidRPr="0060376F">
        <w:rPr>
          <w:rStyle w:val="Accentuation"/>
          <w:vertAlign w:val="superscript"/>
        </w:rPr>
        <w:t xml:space="preserve">3 </w:t>
      </w:r>
      <w:r w:rsidRPr="0060376F">
        <w:rPr>
          <w:rStyle w:val="Accentuation"/>
        </w:rPr>
        <w:t>-&gt; 208.5091 m</w:t>
      </w:r>
      <w:r w:rsidRPr="0060376F">
        <w:rPr>
          <w:rStyle w:val="Accentuation"/>
          <w:vertAlign w:val="superscript"/>
        </w:rPr>
        <w:t>3</w:t>
      </w:r>
      <w:r w:rsidRPr="0060376F">
        <w:rPr>
          <w:rStyle w:val="Accentuation"/>
        </w:rPr>
        <w:t xml:space="preserve"> = 93.9 L consommés</w:t>
      </w:r>
    </w:p>
    <w:p w:rsidR="00D94F8B" w:rsidRPr="0060376F" w:rsidRDefault="00D94F8B" w:rsidP="006F34B9">
      <w:pPr>
        <w:spacing w:line="240" w:lineRule="auto"/>
        <w:rPr>
          <w:rStyle w:val="Accentuation"/>
        </w:rPr>
      </w:pPr>
    </w:p>
    <w:p w:rsidR="00D94F8B" w:rsidRPr="0060376F" w:rsidRDefault="00D94F8B" w:rsidP="006F34B9">
      <w:pPr>
        <w:spacing w:line="240" w:lineRule="auto"/>
        <w:rPr>
          <w:rStyle w:val="Accentuation"/>
          <w:u w:val="single"/>
        </w:rPr>
      </w:pPr>
      <w:r w:rsidRPr="0060376F">
        <w:rPr>
          <w:rStyle w:val="Accentuation"/>
          <w:u w:val="single"/>
        </w:rPr>
        <w:t>Compteur salle de bain père-fils + lave-linge :</w:t>
      </w:r>
    </w:p>
    <w:p w:rsidR="00D94F8B" w:rsidRPr="0060376F" w:rsidRDefault="00D94F8B" w:rsidP="006F34B9">
      <w:pPr>
        <w:spacing w:line="240" w:lineRule="auto"/>
        <w:rPr>
          <w:rStyle w:val="Accentuation"/>
        </w:rPr>
      </w:pPr>
      <w:r w:rsidRPr="0060376F">
        <w:rPr>
          <w:rStyle w:val="Accentuation"/>
        </w:rPr>
        <w:t>Froid : 195.2263 m</w:t>
      </w:r>
      <w:r w:rsidRPr="0060376F">
        <w:rPr>
          <w:rStyle w:val="Accentuation"/>
          <w:vertAlign w:val="superscript"/>
        </w:rPr>
        <w:t>3</w:t>
      </w:r>
      <w:r w:rsidRPr="0060376F">
        <w:rPr>
          <w:rStyle w:val="Accentuation"/>
        </w:rPr>
        <w:t xml:space="preserve"> -&gt; 195.5292 m</w:t>
      </w:r>
      <w:r w:rsidRPr="0060376F">
        <w:rPr>
          <w:rStyle w:val="Accentuation"/>
          <w:vertAlign w:val="superscript"/>
        </w:rPr>
        <w:t>3</w:t>
      </w:r>
      <w:r w:rsidRPr="0060376F">
        <w:rPr>
          <w:rStyle w:val="Accentuation"/>
        </w:rPr>
        <w:t xml:space="preserve"> = 302.9 L consommés</w:t>
      </w:r>
    </w:p>
    <w:p w:rsidR="00D94F8B" w:rsidRPr="0060376F" w:rsidRDefault="00D94F8B" w:rsidP="006F34B9">
      <w:pPr>
        <w:spacing w:line="240" w:lineRule="auto"/>
        <w:rPr>
          <w:rStyle w:val="Accentuation"/>
        </w:rPr>
      </w:pPr>
      <w:r w:rsidRPr="0060376F">
        <w:rPr>
          <w:rStyle w:val="Accentuation"/>
        </w:rPr>
        <w:t>Chaud : 452.6430 m</w:t>
      </w:r>
      <w:r w:rsidRPr="0060376F">
        <w:rPr>
          <w:rStyle w:val="Accentuation"/>
          <w:vertAlign w:val="superscript"/>
        </w:rPr>
        <w:t>3</w:t>
      </w:r>
      <w:r w:rsidRPr="0060376F">
        <w:rPr>
          <w:rStyle w:val="Accentuation"/>
        </w:rPr>
        <w:t xml:space="preserve"> -&gt; 452.9350 m</w:t>
      </w:r>
      <w:r w:rsidRPr="0060376F">
        <w:rPr>
          <w:rStyle w:val="Accentuation"/>
          <w:vertAlign w:val="superscript"/>
        </w:rPr>
        <w:t>3</w:t>
      </w:r>
      <w:r w:rsidRPr="0060376F">
        <w:rPr>
          <w:rStyle w:val="Accentuation"/>
        </w:rPr>
        <w:t xml:space="preserve"> = 292 L consommés</w:t>
      </w:r>
    </w:p>
    <w:p w:rsidR="00D94F8B" w:rsidRPr="0060376F" w:rsidRDefault="00D94F8B" w:rsidP="006F34B9">
      <w:pPr>
        <w:spacing w:line="240" w:lineRule="auto"/>
        <w:rPr>
          <w:rStyle w:val="Accentuation"/>
        </w:rPr>
      </w:pPr>
    </w:p>
    <w:p w:rsidR="00D94F8B" w:rsidRPr="0060376F" w:rsidRDefault="00D94F8B" w:rsidP="006F34B9">
      <w:pPr>
        <w:spacing w:line="240" w:lineRule="auto"/>
        <w:rPr>
          <w:rStyle w:val="Accentuation"/>
          <w:u w:val="single"/>
        </w:rPr>
      </w:pPr>
      <w:r w:rsidRPr="0060376F">
        <w:rPr>
          <w:rStyle w:val="Accentuation"/>
          <w:u w:val="single"/>
        </w:rPr>
        <w:t>Compteur cuisine + toilette + lave-vaisselle :</w:t>
      </w:r>
    </w:p>
    <w:p w:rsidR="00D94F8B" w:rsidRPr="0060376F" w:rsidRDefault="00D94F8B" w:rsidP="006F34B9">
      <w:pPr>
        <w:spacing w:line="240" w:lineRule="auto"/>
        <w:rPr>
          <w:rStyle w:val="Accentuation"/>
        </w:rPr>
      </w:pPr>
      <w:r w:rsidRPr="0060376F">
        <w:rPr>
          <w:rStyle w:val="Accentuation"/>
        </w:rPr>
        <w:t>Froid : 825.9061 m</w:t>
      </w:r>
      <w:r w:rsidRPr="0060376F">
        <w:rPr>
          <w:rStyle w:val="Accentuation"/>
          <w:vertAlign w:val="superscript"/>
        </w:rPr>
        <w:t>3</w:t>
      </w:r>
      <w:r w:rsidRPr="0060376F">
        <w:rPr>
          <w:rStyle w:val="Accentuation"/>
        </w:rPr>
        <w:t xml:space="preserve"> -&gt; 826.6433 m</w:t>
      </w:r>
      <w:r w:rsidRPr="0060376F">
        <w:rPr>
          <w:rStyle w:val="Accentuation"/>
          <w:vertAlign w:val="superscript"/>
        </w:rPr>
        <w:t>3</w:t>
      </w:r>
      <w:r w:rsidRPr="0060376F">
        <w:rPr>
          <w:rStyle w:val="Accentuation"/>
        </w:rPr>
        <w:t xml:space="preserve"> = 727.2 L consommés</w:t>
      </w:r>
    </w:p>
    <w:p w:rsidR="00D94F8B" w:rsidRPr="0060376F" w:rsidRDefault="00D94F8B" w:rsidP="006F34B9">
      <w:pPr>
        <w:spacing w:line="240" w:lineRule="auto"/>
        <w:rPr>
          <w:rStyle w:val="Accentuation"/>
        </w:rPr>
      </w:pPr>
      <w:r w:rsidRPr="0060376F">
        <w:rPr>
          <w:rStyle w:val="Accentuation"/>
        </w:rPr>
        <w:t>Chaud : 1239.5197 m</w:t>
      </w:r>
      <w:r w:rsidRPr="0060376F">
        <w:rPr>
          <w:rStyle w:val="Accentuation"/>
          <w:vertAlign w:val="superscript"/>
        </w:rPr>
        <w:t>3</w:t>
      </w:r>
      <w:r w:rsidRPr="0060376F">
        <w:rPr>
          <w:rStyle w:val="Accentuation"/>
        </w:rPr>
        <w:t xml:space="preserve"> -&gt; 1239.6935 m</w:t>
      </w:r>
      <w:r w:rsidRPr="0060376F">
        <w:rPr>
          <w:rStyle w:val="Accentuation"/>
          <w:vertAlign w:val="superscript"/>
        </w:rPr>
        <w:t>3</w:t>
      </w:r>
      <w:r w:rsidRPr="0060376F">
        <w:rPr>
          <w:rStyle w:val="Accentuation"/>
        </w:rPr>
        <w:t xml:space="preserve"> = 173.8 consommés</w:t>
      </w:r>
    </w:p>
    <w:p w:rsidR="00D94F8B" w:rsidRPr="0060376F" w:rsidRDefault="00D94F8B" w:rsidP="006F34B9">
      <w:pPr>
        <w:spacing w:line="240" w:lineRule="auto"/>
        <w:rPr>
          <w:rStyle w:val="Accentuation"/>
          <w:i w:val="0"/>
          <w:iCs w:val="0"/>
        </w:rPr>
      </w:pPr>
    </w:p>
    <w:p w:rsidR="00D94F8B" w:rsidRDefault="00D94F8B" w:rsidP="006F34B9">
      <w:pPr>
        <w:spacing w:line="240" w:lineRule="auto"/>
        <w:rPr>
          <w:rStyle w:val="Accentuation"/>
          <w:i w:val="0"/>
          <w:iCs w:val="0"/>
        </w:rPr>
      </w:pPr>
    </w:p>
    <w:p w:rsidR="00D94F8B" w:rsidRDefault="00D94F8B" w:rsidP="006F34B9">
      <w:pPr>
        <w:spacing w:line="240" w:lineRule="auto"/>
        <w:rPr>
          <w:rStyle w:val="Accentuation"/>
          <w:i w:val="0"/>
          <w:iCs w:val="0"/>
        </w:rPr>
      </w:pPr>
    </w:p>
    <w:p w:rsidR="00D94F8B" w:rsidRPr="0060376F" w:rsidRDefault="00D94F8B" w:rsidP="006F34B9">
      <w:pPr>
        <w:spacing w:line="240" w:lineRule="auto"/>
        <w:rPr>
          <w:rStyle w:val="Accentuation"/>
        </w:rPr>
      </w:pPr>
      <w:r w:rsidRPr="0060376F">
        <w:rPr>
          <w:rStyle w:val="Accentuation"/>
          <w:b/>
          <w:bCs/>
          <w:u w:val="single"/>
        </w:rPr>
        <w:t>Consommation moyenne</w:t>
      </w:r>
      <w:r w:rsidRPr="00BF6CA4">
        <w:rPr>
          <w:rStyle w:val="Accentuation"/>
          <w:b/>
          <w:bCs/>
        </w:rPr>
        <w:t xml:space="preserve"> : </w:t>
      </w:r>
      <w:r w:rsidRPr="00BF6CA4">
        <w:rPr>
          <w:rStyle w:val="Accentuation"/>
        </w:rPr>
        <w:t xml:space="preserve">   </w:t>
      </w:r>
      <w:r w:rsidRPr="0060376F">
        <w:rPr>
          <w:rStyle w:val="Accentuation"/>
        </w:rPr>
        <w:t>77 Litres par personne par jour</w:t>
      </w:r>
    </w:p>
    <w:p w:rsidR="00D94F8B" w:rsidRPr="0060376F" w:rsidRDefault="00D94F8B" w:rsidP="006F34B9">
      <w:pPr>
        <w:spacing w:line="240" w:lineRule="auto"/>
        <w:rPr>
          <w:rStyle w:val="Accentuation"/>
        </w:rPr>
      </w:pPr>
      <w:r w:rsidRPr="0060376F">
        <w:rPr>
          <w:rStyle w:val="Accentuation"/>
        </w:rPr>
        <w:t xml:space="preserve">                                                 </w:t>
      </w:r>
      <w:r>
        <w:rPr>
          <w:rStyle w:val="Accentuation"/>
        </w:rPr>
        <w:t xml:space="preserve">  </w:t>
      </w:r>
      <w:r w:rsidRPr="0060376F">
        <w:rPr>
          <w:rStyle w:val="Accentuation"/>
        </w:rPr>
        <w:t>50 Litres par personne par jour d’eau froide</w:t>
      </w:r>
    </w:p>
    <w:p w:rsidR="00D94F8B" w:rsidRPr="0060376F" w:rsidRDefault="00D94F8B" w:rsidP="006F34B9">
      <w:pPr>
        <w:spacing w:line="240" w:lineRule="auto"/>
        <w:rPr>
          <w:rStyle w:val="Accentuation"/>
        </w:rPr>
      </w:pPr>
      <w:r w:rsidRPr="0060376F">
        <w:rPr>
          <w:rStyle w:val="Accentuation"/>
        </w:rPr>
        <w:t xml:space="preserve">                                                 </w:t>
      </w:r>
      <w:r>
        <w:rPr>
          <w:rStyle w:val="Accentuation"/>
        </w:rPr>
        <w:t xml:space="preserve">  </w:t>
      </w:r>
      <w:r w:rsidRPr="0060376F">
        <w:rPr>
          <w:rStyle w:val="Accentuation"/>
        </w:rPr>
        <w:t>27 Litres par personne par jour d’eau chaude</w:t>
      </w:r>
    </w:p>
    <w:p w:rsidR="00D94F8B" w:rsidRDefault="00D94F8B" w:rsidP="006F34B9">
      <w:pPr>
        <w:spacing w:line="240" w:lineRule="auto"/>
        <w:rPr>
          <w:rStyle w:val="Accentuation"/>
          <w:i w:val="0"/>
          <w:iCs w:val="0"/>
        </w:rPr>
      </w:pPr>
      <w:r>
        <w:rPr>
          <w:rStyle w:val="Accentuation"/>
          <w:i w:val="0"/>
          <w:iCs w:val="0"/>
        </w:rPr>
        <w:t xml:space="preserve">                                                 </w:t>
      </w:r>
    </w:p>
    <w:p w:rsidR="00D94F8B" w:rsidRPr="00CF5285" w:rsidRDefault="00D94F8B" w:rsidP="006F34B9">
      <w:pPr>
        <w:spacing w:line="240" w:lineRule="auto"/>
        <w:rPr>
          <w:rStyle w:val="Accentuation"/>
          <w:b/>
          <w:bCs/>
          <w:u w:val="single"/>
        </w:rPr>
      </w:pPr>
      <w:r w:rsidRPr="00CF5285">
        <w:rPr>
          <w:rStyle w:val="Accentuation"/>
          <w:b/>
          <w:bCs/>
          <w:u w:val="single"/>
        </w:rPr>
        <w:t>Comparaison des consommations :</w:t>
      </w:r>
    </w:p>
    <w:p w:rsidR="00D94F8B" w:rsidRPr="00CF5285" w:rsidRDefault="00D94F8B" w:rsidP="006F34B9">
      <w:pPr>
        <w:spacing w:line="240" w:lineRule="auto"/>
        <w:rPr>
          <w:rStyle w:val="Accentuation"/>
        </w:rPr>
      </w:pPr>
      <w:r w:rsidRPr="00CF5285">
        <w:rPr>
          <w:rStyle w:val="Accentuation"/>
        </w:rPr>
        <w:t xml:space="preserve">Chez nous : 77L/Personne/Jour </w:t>
      </w:r>
    </w:p>
    <w:p w:rsidR="00D94F8B" w:rsidRPr="00C05EFD" w:rsidRDefault="00D94F8B" w:rsidP="006F34B9">
      <w:pPr>
        <w:spacing w:line="240" w:lineRule="auto"/>
        <w:rPr>
          <w:rStyle w:val="Accentuation"/>
        </w:rPr>
      </w:pPr>
      <w:r w:rsidRPr="00C05EFD">
        <w:rPr>
          <w:rStyle w:val="Accentuation"/>
        </w:rPr>
        <w:t>Nationale : 137L/Personne/Jour</w:t>
      </w:r>
    </w:p>
    <w:p w:rsidR="00D94F8B" w:rsidRPr="00C05EFD" w:rsidRDefault="00D94F8B" w:rsidP="006F34B9">
      <w:pPr>
        <w:spacing w:line="240" w:lineRule="auto"/>
        <w:rPr>
          <w:rStyle w:val="Accentuation"/>
        </w:rPr>
      </w:pPr>
      <w:r w:rsidRPr="00C05EFD">
        <w:rPr>
          <w:rStyle w:val="Accentuation"/>
        </w:rPr>
        <w:t>La consommation nationale moyenne me parait un peu excessive car nous ne faisons par forcement d’efforts pour réduire notre consommation. Elle a été réduite il y a peu par l’achat d’un lave-vaisselle qui consom</w:t>
      </w:r>
      <w:r>
        <w:rPr>
          <w:rStyle w:val="Accentuation"/>
        </w:rPr>
        <w:t>me moitié moins que le précédent ;</w:t>
      </w:r>
      <w:r w:rsidRPr="00C05EFD">
        <w:rPr>
          <w:rStyle w:val="Accentuation"/>
        </w:rPr>
        <w:t xml:space="preserve"> il est à noter également que</w:t>
      </w:r>
      <w:r>
        <w:rPr>
          <w:rStyle w:val="Accentuation"/>
        </w:rPr>
        <w:t xml:space="preserve"> nous ne prenons jamais de bain</w:t>
      </w:r>
      <w:r w:rsidRPr="00C05EFD">
        <w:rPr>
          <w:rStyle w:val="Accentuation"/>
        </w:rPr>
        <w:t xml:space="preserve"> et que nous passons un temps sous</w:t>
      </w:r>
      <w:r>
        <w:rPr>
          <w:rStyle w:val="Accentuation"/>
        </w:rPr>
        <w:t xml:space="preserve"> la douche plutôt raisonnable (3min pour mes parents et 5-6</w:t>
      </w:r>
      <w:r w:rsidRPr="00C05EFD">
        <w:rPr>
          <w:rStyle w:val="Accentuation"/>
        </w:rPr>
        <w:t>min pour moi)</w:t>
      </w:r>
    </w:p>
    <w:p w:rsidR="00D94F8B" w:rsidRDefault="00D94F8B" w:rsidP="006F34B9">
      <w:pPr>
        <w:spacing w:line="240" w:lineRule="auto"/>
        <w:rPr>
          <w:rStyle w:val="Accentuation"/>
          <w:i w:val="0"/>
          <w:iCs w:val="0"/>
        </w:rPr>
      </w:pPr>
    </w:p>
    <w:p w:rsidR="00D94F8B" w:rsidRDefault="00D94F8B" w:rsidP="006F34B9">
      <w:pPr>
        <w:spacing w:line="240" w:lineRule="auto"/>
        <w:rPr>
          <w:rStyle w:val="Accentuation"/>
          <w:b/>
          <w:bCs/>
          <w:u w:val="single"/>
        </w:rPr>
      </w:pPr>
      <w:r w:rsidRPr="00C05EFD">
        <w:rPr>
          <w:rStyle w:val="Accentuation"/>
          <w:b/>
          <w:bCs/>
          <w:u w:val="single"/>
        </w:rPr>
        <w:t>Tarif moyen par semaine :</w:t>
      </w:r>
    </w:p>
    <w:p w:rsidR="00D94F8B" w:rsidRDefault="00D94F8B" w:rsidP="006F34B9">
      <w:pPr>
        <w:spacing w:line="240" w:lineRule="auto"/>
        <w:rPr>
          <w:rStyle w:val="Accentuation"/>
          <w:i w:val="0"/>
          <w:iCs w:val="0"/>
        </w:rPr>
      </w:pPr>
      <w:r>
        <w:rPr>
          <w:rStyle w:val="Accentuation"/>
          <w:i w:val="0"/>
          <w:iCs w:val="0"/>
        </w:rPr>
        <w:t>Prix du m</w:t>
      </w:r>
      <w:r>
        <w:rPr>
          <w:rStyle w:val="Accentuation"/>
          <w:i w:val="0"/>
          <w:iCs w:val="0"/>
          <w:vertAlign w:val="superscript"/>
        </w:rPr>
        <w:t>3</w:t>
      </w:r>
      <w:r>
        <w:rPr>
          <w:rStyle w:val="Accentuation"/>
          <w:i w:val="0"/>
          <w:iCs w:val="0"/>
        </w:rPr>
        <w:t xml:space="preserve"> dans notre commune : Eau froide -&gt; 3.81€/m</w:t>
      </w:r>
      <w:r>
        <w:rPr>
          <w:rStyle w:val="Accentuation"/>
          <w:i w:val="0"/>
          <w:iCs w:val="0"/>
          <w:vertAlign w:val="superscript"/>
        </w:rPr>
        <w:t>3</w:t>
      </w:r>
    </w:p>
    <w:p w:rsidR="00D94F8B" w:rsidRDefault="00D94F8B" w:rsidP="006F34B9">
      <w:pPr>
        <w:spacing w:line="240" w:lineRule="auto"/>
        <w:rPr>
          <w:rStyle w:val="Accentuation"/>
          <w:i w:val="0"/>
          <w:iCs w:val="0"/>
        </w:rPr>
      </w:pPr>
      <w:r>
        <w:rPr>
          <w:rStyle w:val="Accentuation"/>
          <w:i w:val="0"/>
          <w:iCs w:val="0"/>
        </w:rPr>
        <w:t xml:space="preserve">                                                             Eau chaude -&gt; 6.25€/m</w:t>
      </w:r>
      <w:r>
        <w:rPr>
          <w:rStyle w:val="Accentuation"/>
          <w:i w:val="0"/>
          <w:iCs w:val="0"/>
          <w:vertAlign w:val="superscript"/>
        </w:rPr>
        <w:t>3</w:t>
      </w:r>
    </w:p>
    <w:p w:rsidR="00D94F8B" w:rsidRDefault="00D94F8B" w:rsidP="006F34B9">
      <w:pPr>
        <w:spacing w:line="240" w:lineRule="auto"/>
        <w:rPr>
          <w:rStyle w:val="Accentuation"/>
          <w:i w:val="0"/>
          <w:iCs w:val="0"/>
        </w:rPr>
      </w:pPr>
      <w:r>
        <w:rPr>
          <w:rStyle w:val="Accentuation"/>
          <w:i w:val="0"/>
          <w:iCs w:val="0"/>
        </w:rPr>
        <w:t>Dépense hebdomadaire en eau froide : 4.07€</w:t>
      </w:r>
    </w:p>
    <w:p w:rsidR="00D94F8B" w:rsidRDefault="00D94F8B" w:rsidP="006F34B9">
      <w:pPr>
        <w:spacing w:line="240" w:lineRule="auto"/>
        <w:rPr>
          <w:rStyle w:val="Accentuation"/>
          <w:i w:val="0"/>
          <w:iCs w:val="0"/>
        </w:rPr>
      </w:pPr>
      <w:r>
        <w:rPr>
          <w:rStyle w:val="Accentuation"/>
          <w:i w:val="0"/>
          <w:iCs w:val="0"/>
        </w:rPr>
        <w:t>Dépense hebdomadaire en eau chaude : 3.50€</w:t>
      </w:r>
    </w:p>
    <w:p w:rsidR="00D94F8B" w:rsidRDefault="00D94F8B" w:rsidP="006F34B9">
      <w:pPr>
        <w:spacing w:line="240" w:lineRule="auto"/>
        <w:rPr>
          <w:rStyle w:val="Accentuation"/>
          <w:b/>
          <w:bCs/>
          <w:u w:val="single"/>
        </w:rPr>
      </w:pPr>
    </w:p>
    <w:p w:rsidR="00D94F8B" w:rsidRDefault="00D94F8B" w:rsidP="006F34B9">
      <w:pPr>
        <w:spacing w:line="240" w:lineRule="auto"/>
        <w:rPr>
          <w:rStyle w:val="Accentuation"/>
          <w:i w:val="0"/>
          <w:iCs w:val="0"/>
        </w:rPr>
      </w:pPr>
      <w:r>
        <w:rPr>
          <w:rStyle w:val="Accentuation"/>
          <w:b/>
          <w:bCs/>
          <w:u w:val="single"/>
        </w:rPr>
        <w:t>Comparaison prix de l’eau</w:t>
      </w:r>
    </w:p>
    <w:p w:rsidR="00D94F8B" w:rsidRDefault="00D94F8B" w:rsidP="006F34B9">
      <w:pPr>
        <w:spacing w:line="240" w:lineRule="auto"/>
        <w:rPr>
          <w:rStyle w:val="Accentuation"/>
          <w:i w:val="0"/>
          <w:iCs w:val="0"/>
        </w:rPr>
      </w:pPr>
      <w:r>
        <w:rPr>
          <w:rStyle w:val="Accentuation"/>
          <w:i w:val="0"/>
          <w:iCs w:val="0"/>
        </w:rPr>
        <w:t>L’eau potable coûte en moyenne 3.01€ au m</w:t>
      </w:r>
      <w:r>
        <w:rPr>
          <w:rStyle w:val="Accentuation"/>
          <w:i w:val="0"/>
          <w:iCs w:val="0"/>
          <w:vertAlign w:val="superscript"/>
        </w:rPr>
        <w:t xml:space="preserve">3 </w:t>
      </w:r>
      <w:r>
        <w:rPr>
          <w:rStyle w:val="Accentuation"/>
          <w:i w:val="0"/>
          <w:iCs w:val="0"/>
        </w:rPr>
        <w:t>contre 3.81 dans ma commune</w:t>
      </w:r>
    </w:p>
    <w:p w:rsidR="00D94F8B" w:rsidRDefault="00D94F8B" w:rsidP="006F34B9">
      <w:pPr>
        <w:spacing w:line="240" w:lineRule="auto"/>
        <w:rPr>
          <w:rStyle w:val="Accentuation"/>
          <w:i w:val="0"/>
          <w:iCs w:val="0"/>
        </w:rPr>
      </w:pPr>
      <w:r>
        <w:rPr>
          <w:rStyle w:val="Accentuation"/>
          <w:i w:val="0"/>
          <w:iCs w:val="0"/>
        </w:rPr>
        <w:t xml:space="preserve">Nous sommes donc un peu plus </w:t>
      </w:r>
      <w:proofErr w:type="gramStart"/>
      <w:r>
        <w:rPr>
          <w:rStyle w:val="Accentuation"/>
          <w:i w:val="0"/>
          <w:iCs w:val="0"/>
        </w:rPr>
        <w:t>haut</w:t>
      </w:r>
      <w:proofErr w:type="gramEnd"/>
      <w:r>
        <w:rPr>
          <w:rStyle w:val="Accentuation"/>
          <w:i w:val="0"/>
          <w:iCs w:val="0"/>
        </w:rPr>
        <w:t xml:space="preserve"> que la moyenne malgré que nous soyons ceux qui payons le plus en Ile-de-France. C’est un prix raisonnable, car contrairement aux agriculteurs qui consomment beaucoup d’eau et sont affectés par le prix de l’eau, nous avons besoin d’eau en moins grande quantité.</w:t>
      </w:r>
    </w:p>
    <w:p w:rsidR="00D94F8B" w:rsidRDefault="00D94F8B" w:rsidP="006F34B9">
      <w:pPr>
        <w:spacing w:line="240" w:lineRule="auto"/>
        <w:rPr>
          <w:rStyle w:val="Accentuation"/>
          <w:i w:val="0"/>
          <w:iCs w:val="0"/>
        </w:rPr>
      </w:pPr>
    </w:p>
    <w:p w:rsidR="00D94F8B" w:rsidRDefault="00D94F8B" w:rsidP="006F34B9">
      <w:pPr>
        <w:spacing w:line="240" w:lineRule="auto"/>
        <w:rPr>
          <w:rStyle w:val="Accentuation"/>
          <w:b/>
          <w:bCs/>
          <w:u w:val="single"/>
        </w:rPr>
      </w:pPr>
      <w:r>
        <w:rPr>
          <w:rStyle w:val="Accentuation"/>
          <w:b/>
          <w:bCs/>
          <w:u w:val="single"/>
        </w:rPr>
        <w:t>Solutions envisageables pour réduire la consommation</w:t>
      </w:r>
    </w:p>
    <w:p w:rsidR="00D94F8B" w:rsidRDefault="00D94F8B" w:rsidP="006F34B9">
      <w:pPr>
        <w:spacing w:line="240" w:lineRule="auto"/>
        <w:rPr>
          <w:rStyle w:val="Accentuation"/>
          <w:i w:val="0"/>
          <w:iCs w:val="0"/>
        </w:rPr>
      </w:pPr>
      <w:r>
        <w:rPr>
          <w:rStyle w:val="Accentuation"/>
          <w:i w:val="0"/>
          <w:iCs w:val="0"/>
        </w:rPr>
        <w:t xml:space="preserve">Pour réduire notre consommation actuelle,  nous pouvons juste installer des systèmes pour récupérer de l’eau de pluie et ainsi la réutiliser pour des taches ne nécessitant pas d’eau potable. Nous avons déjà installé un </w:t>
      </w:r>
      <w:proofErr w:type="spellStart"/>
      <w:r>
        <w:rPr>
          <w:rStyle w:val="Accentuation"/>
          <w:i w:val="0"/>
          <w:iCs w:val="0"/>
        </w:rPr>
        <w:t>mousseur</w:t>
      </w:r>
      <w:proofErr w:type="spellEnd"/>
      <w:r>
        <w:rPr>
          <w:rStyle w:val="Accentuation"/>
          <w:i w:val="0"/>
          <w:iCs w:val="0"/>
        </w:rPr>
        <w:t xml:space="preserve"> pour robinets, un compteur goutte à goutte pour le jardin, et un lave-vaisselle plus économique.</w:t>
      </w:r>
    </w:p>
    <w:p w:rsidR="00D94F8B" w:rsidRDefault="00D94F8B" w:rsidP="006F34B9">
      <w:pPr>
        <w:spacing w:line="240" w:lineRule="auto"/>
        <w:rPr>
          <w:rStyle w:val="Accentuation"/>
          <w:i w:val="0"/>
          <w:iCs w:val="0"/>
        </w:rPr>
      </w:pPr>
    </w:p>
    <w:p w:rsidR="00D94F8B" w:rsidRDefault="00912230" w:rsidP="006F34B9">
      <w:pPr>
        <w:spacing w:line="240" w:lineRule="auto"/>
      </w:pPr>
      <w:r>
        <w:rPr>
          <w:rStyle w:val="Accentuation"/>
          <w:b/>
          <w:bCs/>
          <w:u w:val="single"/>
        </w:rPr>
        <w:lastRenderedPageBreak/>
        <w:t>Facture prise sur Internet car je n’ai pas de facture chez moi (</w:t>
      </w:r>
      <w:proofErr w:type="spellStart"/>
      <w:r>
        <w:rPr>
          <w:rStyle w:val="Accentuation"/>
          <w:b/>
          <w:bCs/>
          <w:u w:val="single"/>
        </w:rPr>
        <w:t>co-propriété</w:t>
      </w:r>
      <w:proofErr w:type="spellEnd"/>
      <w:r>
        <w:rPr>
          <w:rStyle w:val="Accentuation"/>
          <w:b/>
          <w:bCs/>
          <w:u w:val="single"/>
        </w:rPr>
        <w:t>)</w:t>
      </w:r>
    </w:p>
    <w:p w:rsidR="00D94F8B" w:rsidRDefault="00912230" w:rsidP="006F34B9">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3pt;height:640.5pt">
            <v:imagedata r:id="rId4" o:title=""/>
          </v:shape>
        </w:pict>
      </w:r>
    </w:p>
    <w:p w:rsidR="00D94F8B" w:rsidRPr="001829EC" w:rsidRDefault="00D94F8B" w:rsidP="006F34B9">
      <w:pPr>
        <w:spacing w:line="240" w:lineRule="auto"/>
        <w:rPr>
          <w:rStyle w:val="Accentuation"/>
          <w:i w:val="0"/>
          <w:iCs w:val="0"/>
        </w:rPr>
      </w:pPr>
    </w:p>
    <w:sectPr w:rsidR="00D94F8B" w:rsidRPr="001829EC" w:rsidSect="001E78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60F"/>
    <w:rsid w:val="001829EC"/>
    <w:rsid w:val="001B4355"/>
    <w:rsid w:val="001E78EB"/>
    <w:rsid w:val="002F66D1"/>
    <w:rsid w:val="003C2090"/>
    <w:rsid w:val="0047560F"/>
    <w:rsid w:val="005A1435"/>
    <w:rsid w:val="005A6593"/>
    <w:rsid w:val="005E3EB0"/>
    <w:rsid w:val="0060376F"/>
    <w:rsid w:val="006F34B9"/>
    <w:rsid w:val="00876F67"/>
    <w:rsid w:val="008D7CF6"/>
    <w:rsid w:val="008F7A8D"/>
    <w:rsid w:val="00910EAF"/>
    <w:rsid w:val="00912230"/>
    <w:rsid w:val="00A545BF"/>
    <w:rsid w:val="00A97ABD"/>
    <w:rsid w:val="00BF6CA4"/>
    <w:rsid w:val="00C05EFD"/>
    <w:rsid w:val="00CF5285"/>
    <w:rsid w:val="00D65AA5"/>
    <w:rsid w:val="00D94F8B"/>
    <w:rsid w:val="00DB31F7"/>
    <w:rsid w:val="00E07D97"/>
    <w:rsid w:val="00E76264"/>
    <w:rsid w:val="00F17EA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EB"/>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99"/>
    <w:qFormat/>
    <w:rsid w:val="0047560F"/>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47560F"/>
    <w:rPr>
      <w:rFonts w:ascii="Cambria" w:hAnsi="Cambria" w:cs="Cambria"/>
      <w:color w:val="17365D"/>
      <w:spacing w:val="5"/>
      <w:kern w:val="28"/>
      <w:sz w:val="52"/>
      <w:szCs w:val="52"/>
    </w:rPr>
  </w:style>
  <w:style w:type="character" w:styleId="Accentuation">
    <w:name w:val="Emphasis"/>
    <w:basedOn w:val="Policepardfaut"/>
    <w:uiPriority w:val="99"/>
    <w:qFormat/>
    <w:rsid w:val="0047560F"/>
    <w:rPr>
      <w:i/>
      <w:iCs/>
    </w:rPr>
  </w:style>
</w:styles>
</file>

<file path=word/webSettings.xml><?xml version="1.0" encoding="utf-8"?>
<w:webSettings xmlns:r="http://schemas.openxmlformats.org/officeDocument/2006/relationships" xmlns:w="http://schemas.openxmlformats.org/wordprocessingml/2006/main">
  <w:divs>
    <w:div w:id="6962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468</Words>
  <Characters>2484</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elevecdilyc</cp:lastModifiedBy>
  <cp:revision>6</cp:revision>
  <dcterms:created xsi:type="dcterms:W3CDTF">2012-02-26T12:35:00Z</dcterms:created>
  <dcterms:modified xsi:type="dcterms:W3CDTF">2012-03-06T13:53:00Z</dcterms:modified>
</cp:coreProperties>
</file>