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2AE37" w14:textId="77777777" w:rsidR="00297EA7" w:rsidRPr="00F7330B" w:rsidRDefault="00297EA7" w:rsidP="00297EA7">
      <w:pPr>
        <w:jc w:val="center"/>
        <w:rPr>
          <w:rFonts w:ascii="Chiller" w:hAnsi="Chiller"/>
          <w:b/>
          <w:color w:val="993300"/>
          <w:sz w:val="52"/>
          <w:szCs w:val="52"/>
        </w:rPr>
      </w:pPr>
      <w:r w:rsidRPr="00F7330B">
        <w:rPr>
          <w:rFonts w:ascii="Chiller" w:hAnsi="Chiller"/>
          <w:b/>
          <w:color w:val="993300"/>
          <w:sz w:val="52"/>
          <w:szCs w:val="52"/>
        </w:rPr>
        <w:t xml:space="preserve">MERCREDI </w:t>
      </w:r>
      <w:r w:rsidR="00017CDE">
        <w:rPr>
          <w:rFonts w:ascii="Chiller" w:hAnsi="Chiller"/>
          <w:b/>
          <w:color w:val="993300"/>
          <w:sz w:val="52"/>
          <w:szCs w:val="52"/>
        </w:rPr>
        <w:t>25</w:t>
      </w:r>
      <w:r w:rsidRPr="00F7330B">
        <w:rPr>
          <w:rFonts w:ascii="Chiller" w:hAnsi="Chiller"/>
          <w:b/>
          <w:color w:val="993300"/>
          <w:sz w:val="52"/>
          <w:szCs w:val="52"/>
        </w:rPr>
        <w:t xml:space="preserve"> AVRIL</w:t>
      </w:r>
      <w:r w:rsidR="00017CDE">
        <w:rPr>
          <w:rFonts w:ascii="Chiller" w:hAnsi="Chiller"/>
          <w:b/>
          <w:color w:val="993300"/>
          <w:sz w:val="52"/>
          <w:szCs w:val="52"/>
        </w:rPr>
        <w:t xml:space="preserve"> 2012</w:t>
      </w:r>
    </w:p>
    <w:p w14:paraId="58A23FA8" w14:textId="77777777" w:rsidR="00297EA7" w:rsidRDefault="00297EA7" w:rsidP="00297EA7">
      <w:pPr>
        <w:jc w:val="center"/>
        <w:outlineLvl w:val="0"/>
        <w:rPr>
          <w:rFonts w:ascii="Chiller" w:hAnsi="Chiller"/>
          <w:b/>
          <w:color w:val="993300"/>
          <w:sz w:val="96"/>
          <w:szCs w:val="96"/>
        </w:rPr>
      </w:pPr>
      <w:r w:rsidRPr="0001587E">
        <w:rPr>
          <w:rFonts w:ascii="Chiller" w:hAnsi="Chiller"/>
          <w:b/>
          <w:color w:val="993300"/>
          <w:sz w:val="96"/>
          <w:szCs w:val="96"/>
        </w:rPr>
        <w:t>AVIGNON</w:t>
      </w:r>
    </w:p>
    <w:p w14:paraId="6370FB67" w14:textId="77777777" w:rsidR="00297EA7" w:rsidRDefault="00297EA7" w:rsidP="00297EA7">
      <w:pPr>
        <w:jc w:val="center"/>
        <w:rPr>
          <w:rFonts w:ascii="Chiller" w:hAnsi="Chiller"/>
          <w:color w:val="993300"/>
          <w:sz w:val="28"/>
          <w:szCs w:val="28"/>
        </w:rPr>
      </w:pPr>
    </w:p>
    <w:p w14:paraId="0069836D" w14:textId="77777777" w:rsidR="00297EA7" w:rsidRDefault="00297EA7" w:rsidP="00017CDE">
      <w:pPr>
        <w:ind w:right="-286"/>
        <w:rPr>
          <w:sz w:val="28"/>
          <w:szCs w:val="28"/>
        </w:rPr>
      </w:pPr>
      <w:r w:rsidRPr="0001587E">
        <w:rPr>
          <w:sz w:val="28"/>
          <w:szCs w:val="28"/>
        </w:rPr>
        <w:t xml:space="preserve">Départ de </w:t>
      </w:r>
      <w:r>
        <w:rPr>
          <w:sz w:val="28"/>
          <w:szCs w:val="28"/>
        </w:rPr>
        <w:t xml:space="preserve">MONTBLANC </w:t>
      </w:r>
      <w:r w:rsidRPr="0001587E">
        <w:rPr>
          <w:sz w:val="28"/>
          <w:szCs w:val="28"/>
        </w:rPr>
        <w:t xml:space="preserve">à 7 H </w:t>
      </w:r>
      <w:r>
        <w:rPr>
          <w:sz w:val="28"/>
          <w:szCs w:val="28"/>
        </w:rPr>
        <w:t>en direction de NIMES et AVIGNON par autoroute.</w:t>
      </w:r>
    </w:p>
    <w:p w14:paraId="6AE39A60" w14:textId="77777777" w:rsidR="00297EA7" w:rsidRDefault="00297EA7" w:rsidP="00297EA7">
      <w:pPr>
        <w:rPr>
          <w:sz w:val="28"/>
          <w:szCs w:val="28"/>
        </w:rPr>
      </w:pPr>
      <w:r>
        <w:rPr>
          <w:sz w:val="28"/>
          <w:szCs w:val="28"/>
        </w:rPr>
        <w:t>Arrêt libre en cours de route.</w:t>
      </w:r>
    </w:p>
    <w:p w14:paraId="38A65468" w14:textId="77777777" w:rsidR="00297EA7" w:rsidRDefault="00297EA7" w:rsidP="00297EA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FA495" wp14:editId="7D59C6FC">
                <wp:simplePos x="0" y="0"/>
                <wp:positionH relativeFrom="column">
                  <wp:posOffset>-457200</wp:posOffset>
                </wp:positionH>
                <wp:positionV relativeFrom="paragraph">
                  <wp:posOffset>133350</wp:posOffset>
                </wp:positionV>
                <wp:extent cx="2164715" cy="1485900"/>
                <wp:effectExtent l="0" t="5715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BA2FA" w14:textId="77777777" w:rsidR="00230D98" w:rsidRDefault="00230D98" w:rsidP="00297EA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30D8BDF8" wp14:editId="05FCAF56">
                                  <wp:extent cx="1968500" cy="1320800"/>
                                  <wp:effectExtent l="0" t="0" r="12700" b="0"/>
                                  <wp:docPr id="3" name="Image 1" descr="ANd9GcTRAceVrUGoZcEJVpVxs96hZhvFgiOpCpsVqVts9cGil1AvJcFjUiNugyeN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Nd9GcTRAceVrUGoZcEJVpVxs96hZhvFgiOpCpsVqVts9cGil1AvJcFjUiNugy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8500" cy="1320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5.95pt;margin-top:10.5pt;width:170.45pt;height:11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" stroked="f">
                <v:textbox>
                  <w:txbxContent>
                    <w:p w14:paraId="44DBA2FA" w14:textId="77777777" w:rsidR="00230D98" w:rsidRDefault="00230D98" w:rsidP="00297EA7">
                      <w:r>
                        <w:rPr>
                          <w:rFonts w:ascii="Arial" w:hAnsi="Arial" w:cs="Arial"/>
                          <w:noProof/>
                          <w:color w:val="0000FF"/>
                          <w:sz w:val="26"/>
                          <w:szCs w:val="26"/>
                        </w:rPr>
                        <w:drawing>
                          <wp:inline distT="0" distB="0" distL="0" distR="0" wp14:anchorId="30D8BDF8" wp14:editId="05FCAF56">
                            <wp:extent cx="1968500" cy="1320800"/>
                            <wp:effectExtent l="0" t="0" r="12700" b="0"/>
                            <wp:docPr id="3" name="Image 1" descr="ANd9GcTRAceVrUGoZcEJVpVxs96hZhvFgiOpCpsVqVts9cGil1AvJcFjUiNugyeN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Nd9GcTRAceVrUGoZcEJVpVxs96hZhvFgiOpCpsVqVts9cGil1AvJcFjUiNugy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8500" cy="1320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00E17C" w14:textId="77777777" w:rsidR="00297EA7" w:rsidRDefault="00297EA7" w:rsidP="00017CDE">
      <w:pPr>
        <w:tabs>
          <w:tab w:val="left" w:pos="29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ab/>
        <w:t xml:space="preserve">En arrivant en AVIGNON : visite guidée du Palais des </w:t>
      </w:r>
      <w:r>
        <w:rPr>
          <w:sz w:val="28"/>
          <w:szCs w:val="28"/>
        </w:rPr>
        <w:tab/>
        <w:t xml:space="preserve">Papes, le plus grand palais gothique du monde, </w:t>
      </w:r>
      <w:r>
        <w:rPr>
          <w:sz w:val="28"/>
          <w:szCs w:val="28"/>
        </w:rPr>
        <w:tab/>
        <w:t>résidence des souverains pontifes au XIVe siècle.</w:t>
      </w:r>
    </w:p>
    <w:p w14:paraId="1CD74BBC" w14:textId="77777777" w:rsidR="00297EA7" w:rsidRDefault="00297EA7" w:rsidP="00017CDE">
      <w:pPr>
        <w:tabs>
          <w:tab w:val="left" w:pos="29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ab/>
        <w:t xml:space="preserve">Le monument présente 25 lieux de visite : salles </w:t>
      </w:r>
      <w:r>
        <w:rPr>
          <w:sz w:val="28"/>
          <w:szCs w:val="28"/>
        </w:rPr>
        <w:tab/>
        <w:t xml:space="preserve">d’apparat, chapelles, cloître, appartements privés des </w:t>
      </w:r>
      <w:r>
        <w:rPr>
          <w:sz w:val="28"/>
          <w:szCs w:val="28"/>
        </w:rPr>
        <w:tab/>
        <w:t>Papes aux décors de fresques inestimables…</w:t>
      </w:r>
      <w:r w:rsidR="00017CDE">
        <w:rPr>
          <w:sz w:val="28"/>
          <w:szCs w:val="28"/>
        </w:rPr>
        <w:t>U</w:t>
      </w:r>
      <w:r>
        <w:rPr>
          <w:sz w:val="28"/>
          <w:szCs w:val="28"/>
        </w:rPr>
        <w:t xml:space="preserve">n </w:t>
      </w:r>
      <w:r w:rsidR="00017CDE">
        <w:rPr>
          <w:sz w:val="28"/>
          <w:szCs w:val="28"/>
        </w:rPr>
        <w:t>e</w:t>
      </w:r>
      <w:r>
        <w:rPr>
          <w:sz w:val="28"/>
          <w:szCs w:val="28"/>
        </w:rPr>
        <w:t>space</w:t>
      </w:r>
    </w:p>
    <w:p w14:paraId="0A811E2D" w14:textId="77777777" w:rsidR="00297EA7" w:rsidRDefault="00297EA7" w:rsidP="00017CDE">
      <w:pPr>
        <w:tabs>
          <w:tab w:val="left" w:pos="29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17CDE">
        <w:rPr>
          <w:sz w:val="28"/>
          <w:szCs w:val="28"/>
        </w:rPr>
        <w:t>s</w:t>
      </w:r>
      <w:r>
        <w:rPr>
          <w:sz w:val="28"/>
          <w:szCs w:val="28"/>
        </w:rPr>
        <w:t>cénographique</w:t>
      </w:r>
      <w:proofErr w:type="gramEnd"/>
      <w:r>
        <w:rPr>
          <w:sz w:val="28"/>
          <w:szCs w:val="28"/>
        </w:rPr>
        <w:t xml:space="preserve"> retrace l’histoire et l’évolution du monument depuis sa construction.</w:t>
      </w:r>
    </w:p>
    <w:p w14:paraId="166F64A4" w14:textId="77777777" w:rsidR="00297EA7" w:rsidRDefault="00297EA7" w:rsidP="00017CDE">
      <w:pPr>
        <w:tabs>
          <w:tab w:val="left" w:pos="29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Il est classé au patrimoine mondial de l’UNESCO.</w:t>
      </w:r>
    </w:p>
    <w:p w14:paraId="4A749536" w14:textId="77777777" w:rsidR="00297EA7" w:rsidRPr="00753219" w:rsidRDefault="00297EA7" w:rsidP="00017CDE">
      <w:pPr>
        <w:tabs>
          <w:tab w:val="left" w:pos="2900"/>
        </w:tabs>
        <w:ind w:right="-144"/>
        <w:rPr>
          <w:sz w:val="18"/>
          <w:szCs w:val="18"/>
        </w:rPr>
      </w:pPr>
    </w:p>
    <w:p w14:paraId="758D03D8" w14:textId="77777777" w:rsidR="00297EA7" w:rsidRDefault="00297EA7" w:rsidP="00017CDE">
      <w:pPr>
        <w:tabs>
          <w:tab w:val="left" w:pos="29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Repas au restaurant au centre ville Place de l’Horloge :</w:t>
      </w:r>
    </w:p>
    <w:p w14:paraId="3DD95D65" w14:textId="77777777" w:rsidR="00297EA7" w:rsidRPr="0067438F" w:rsidRDefault="00297EA7" w:rsidP="00017CDE">
      <w:pPr>
        <w:tabs>
          <w:tab w:val="left" w:pos="2900"/>
        </w:tabs>
        <w:ind w:right="-144"/>
        <w:jc w:val="center"/>
        <w:rPr>
          <w:i/>
          <w:sz w:val="10"/>
          <w:szCs w:val="10"/>
        </w:rPr>
      </w:pPr>
      <w:r>
        <w:rPr>
          <w:i/>
          <w:sz w:val="22"/>
          <w:szCs w:val="22"/>
        </w:rPr>
        <w:t xml:space="preserve">Salade Niçoise </w:t>
      </w:r>
    </w:p>
    <w:p w14:paraId="56E0C322" w14:textId="77777777" w:rsidR="00297EA7" w:rsidRPr="0067438F" w:rsidRDefault="00297EA7" w:rsidP="00017CDE">
      <w:pPr>
        <w:tabs>
          <w:tab w:val="left" w:pos="2900"/>
        </w:tabs>
        <w:ind w:right="-144"/>
        <w:jc w:val="center"/>
        <w:rPr>
          <w:i/>
          <w:sz w:val="10"/>
          <w:szCs w:val="10"/>
        </w:rPr>
      </w:pPr>
      <w:r>
        <w:rPr>
          <w:i/>
          <w:sz w:val="22"/>
          <w:szCs w:val="22"/>
        </w:rPr>
        <w:t xml:space="preserve">Sauté de bœuf à la provençale </w:t>
      </w:r>
    </w:p>
    <w:p w14:paraId="07AAC838" w14:textId="77777777" w:rsidR="00297EA7" w:rsidRPr="0067438F" w:rsidRDefault="00297EA7" w:rsidP="00017CDE">
      <w:pPr>
        <w:tabs>
          <w:tab w:val="left" w:pos="2900"/>
        </w:tabs>
        <w:ind w:right="-144"/>
        <w:jc w:val="center"/>
        <w:rPr>
          <w:i/>
          <w:sz w:val="10"/>
          <w:szCs w:val="10"/>
        </w:rPr>
      </w:pPr>
      <w:r>
        <w:rPr>
          <w:i/>
          <w:sz w:val="22"/>
          <w:szCs w:val="22"/>
        </w:rPr>
        <w:t xml:space="preserve">Entremet caramélisé aux fruits confits et raisins secs </w:t>
      </w:r>
    </w:p>
    <w:p w14:paraId="3DCFD028" w14:textId="77777777" w:rsidR="00297EA7" w:rsidRDefault="00297EA7" w:rsidP="00297EA7">
      <w:pPr>
        <w:tabs>
          <w:tab w:val="left" w:pos="2900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1/4 </w:t>
      </w:r>
      <w:proofErr w:type="gramStart"/>
      <w:r>
        <w:rPr>
          <w:i/>
          <w:sz w:val="22"/>
          <w:szCs w:val="22"/>
        </w:rPr>
        <w:t>vin</w:t>
      </w:r>
      <w:proofErr w:type="gramEnd"/>
    </w:p>
    <w:p w14:paraId="687150C4" w14:textId="77777777" w:rsidR="00297EA7" w:rsidRDefault="00297EA7" w:rsidP="00297EA7">
      <w:pPr>
        <w:tabs>
          <w:tab w:val="left" w:pos="2900"/>
        </w:tabs>
        <w:jc w:val="center"/>
        <w:rPr>
          <w:sz w:val="28"/>
          <w:szCs w:val="28"/>
        </w:rPr>
      </w:pPr>
      <w:r>
        <w:rPr>
          <w:i/>
          <w:sz w:val="22"/>
          <w:szCs w:val="22"/>
        </w:rPr>
        <w:t>Café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3B019" wp14:editId="71F7A757">
                <wp:simplePos x="0" y="0"/>
                <wp:positionH relativeFrom="column">
                  <wp:posOffset>3657600</wp:posOffset>
                </wp:positionH>
                <wp:positionV relativeFrom="paragraph">
                  <wp:posOffset>134620</wp:posOffset>
                </wp:positionV>
                <wp:extent cx="2393315" cy="164084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315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FC44C" w14:textId="77777777" w:rsidR="00230D98" w:rsidRDefault="00230D98" w:rsidP="00297EA7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BE5AC3" wp14:editId="7EAC92A0">
                                  <wp:extent cx="2197100" cy="1549400"/>
                                  <wp:effectExtent l="0" t="0" r="12700" b="0"/>
                                  <wp:docPr id="2" name="Image 2" descr="ANd9GcRQ9iEny7bNWrDdg2d6rZ8xf6luOdDTxOzvPyWKeW6w9KoOwQxOi3ZowND6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Nd9GcRQ9iEny7bNWrDdg2d6rZ8xf6luOdDTxOzvPyWKeW6w9KoOwQxOi3ZowND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7100" cy="154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in;margin-top:10.6pt;width:188.45pt;height:129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" stroked="f">
                <v:textbox style="mso-fit-shape-to-text:t">
                  <w:txbxContent>
                    <w:p w14:paraId="06CFC44C" w14:textId="77777777" w:rsidR="00230D98" w:rsidRDefault="00230D98" w:rsidP="00297EA7">
                      <w:r>
                        <w:rPr>
                          <w:rFonts w:ascii="Arial" w:hAnsi="Arial" w:cs="Arial"/>
                          <w:noProof/>
                          <w:color w:val="0000FF"/>
                          <w:sz w:val="20"/>
                          <w:szCs w:val="20"/>
                        </w:rPr>
                        <w:drawing>
                          <wp:inline distT="0" distB="0" distL="0" distR="0" wp14:anchorId="01BE5AC3" wp14:editId="7EAC92A0">
                            <wp:extent cx="2197100" cy="1549400"/>
                            <wp:effectExtent l="0" t="0" r="12700" b="0"/>
                            <wp:docPr id="2" name="Image 2" descr="ANd9GcRQ9iEny7bNWrDdg2d6rZ8xf6luOdDTxOzvPyWKeW6w9KoOwQxOi3ZowND6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Nd9GcRQ9iEny7bNWrDdg2d6rZ8xf6luOdDTxOzvPyWKeW6w9KoOwQxOi3ZowN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7100" cy="1549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E345EEB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</w:p>
    <w:p w14:paraId="1A2A56E8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r>
        <w:rPr>
          <w:sz w:val="28"/>
          <w:szCs w:val="28"/>
        </w:rPr>
        <w:t>Après-midi, embarquement sur un bateau croisière</w:t>
      </w:r>
    </w:p>
    <w:p w14:paraId="6554CD95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une promenade découverte de la ville et des </w:t>
      </w:r>
    </w:p>
    <w:p w14:paraId="015FBC07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environs</w:t>
      </w:r>
      <w:proofErr w:type="gramEnd"/>
      <w:r>
        <w:rPr>
          <w:sz w:val="28"/>
          <w:szCs w:val="28"/>
        </w:rPr>
        <w:t> : départ vers le fameux pont d’Avignon et</w:t>
      </w:r>
    </w:p>
    <w:p w14:paraId="50BD056D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Palais des Papes, puis demi-tour pour rejoindre </w:t>
      </w:r>
    </w:p>
    <w:p w14:paraId="7E85F8DE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bras de Villeneuve les Avignon, la Tour </w:t>
      </w:r>
    </w:p>
    <w:p w14:paraId="74A952E2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r>
        <w:rPr>
          <w:sz w:val="28"/>
          <w:szCs w:val="28"/>
        </w:rPr>
        <w:t>Philippe le Bel et le Fort St André.</w:t>
      </w:r>
    </w:p>
    <w:p w14:paraId="1EDD9A38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  <w:r>
        <w:rPr>
          <w:sz w:val="28"/>
          <w:szCs w:val="28"/>
        </w:rPr>
        <w:t>Retour vers votre localité en fin de journée.</w:t>
      </w:r>
    </w:p>
    <w:p w14:paraId="36722266" w14:textId="77777777" w:rsidR="00297EA7" w:rsidRDefault="00297EA7" w:rsidP="00297EA7">
      <w:pPr>
        <w:tabs>
          <w:tab w:val="left" w:pos="2900"/>
        </w:tabs>
        <w:rPr>
          <w:sz w:val="28"/>
          <w:szCs w:val="28"/>
        </w:rPr>
      </w:pPr>
    </w:p>
    <w:p w14:paraId="539E648B" w14:textId="77777777" w:rsidR="00297EA7" w:rsidRDefault="00297EA7" w:rsidP="00297EA7">
      <w:pPr>
        <w:tabs>
          <w:tab w:val="left" w:pos="2900"/>
        </w:tabs>
        <w:jc w:val="center"/>
        <w:rPr>
          <w:b/>
          <w:sz w:val="32"/>
          <w:szCs w:val="32"/>
        </w:rPr>
      </w:pPr>
    </w:p>
    <w:p w14:paraId="7E83F8E4" w14:textId="77777777" w:rsidR="00230D98" w:rsidRDefault="00017CDE" w:rsidP="00017CDE">
      <w:pPr>
        <w:tabs>
          <w:tab w:val="left" w:pos="2625"/>
          <w:tab w:val="left" w:pos="29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RESERVATION JUSQU</w:t>
      </w:r>
      <w:r w:rsidR="00664B5D">
        <w:rPr>
          <w:b/>
          <w:sz w:val="32"/>
          <w:szCs w:val="32"/>
        </w:rPr>
        <w:t xml:space="preserve">’AU 11 MARS </w:t>
      </w:r>
      <w:r w:rsidR="00230D98">
        <w:rPr>
          <w:b/>
          <w:sz w:val="32"/>
          <w:szCs w:val="32"/>
        </w:rPr>
        <w:t>2012</w:t>
      </w:r>
    </w:p>
    <w:p w14:paraId="27F03F36" w14:textId="77777777" w:rsidR="00297EA7" w:rsidRDefault="00297EA7" w:rsidP="00297EA7">
      <w:pPr>
        <w:tabs>
          <w:tab w:val="left" w:pos="2900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14:paraId="46B5C22C" w14:textId="77777777" w:rsidR="00297EA7" w:rsidRPr="000F33D8" w:rsidRDefault="00297EA7" w:rsidP="00297EA7">
      <w:pPr>
        <w:tabs>
          <w:tab w:val="left" w:pos="2900"/>
        </w:tabs>
        <w:jc w:val="center"/>
        <w:rPr>
          <w:b/>
          <w:sz w:val="32"/>
          <w:szCs w:val="32"/>
        </w:rPr>
      </w:pPr>
    </w:p>
    <w:p w14:paraId="45E6FDBB" w14:textId="77777777" w:rsidR="00297EA7" w:rsidRDefault="00297EA7" w:rsidP="00297EA7">
      <w:pPr>
        <w:tabs>
          <w:tab w:val="left" w:pos="2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Ce prix comprend :</w:t>
      </w:r>
    </w:p>
    <w:p w14:paraId="49A0D06A" w14:textId="77777777" w:rsidR="00297EA7" w:rsidRDefault="00297EA7" w:rsidP="00297EA7">
      <w:pPr>
        <w:tabs>
          <w:tab w:val="left" w:pos="2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La visite </w:t>
      </w:r>
      <w:r w:rsidR="00230D98">
        <w:rPr>
          <w:i/>
          <w:sz w:val="22"/>
          <w:szCs w:val="22"/>
        </w:rPr>
        <w:t xml:space="preserve">guidée </w:t>
      </w:r>
      <w:r>
        <w:rPr>
          <w:i/>
          <w:sz w:val="22"/>
          <w:szCs w:val="22"/>
        </w:rPr>
        <w:t xml:space="preserve">du Palais des Papes </w:t>
      </w:r>
    </w:p>
    <w:p w14:paraId="39685869" w14:textId="77777777" w:rsidR="00297EA7" w:rsidRDefault="00297EA7" w:rsidP="00297EA7">
      <w:pPr>
        <w:tabs>
          <w:tab w:val="left" w:pos="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Le repas au restaurant avec boissons (vin café)</w:t>
      </w:r>
    </w:p>
    <w:p w14:paraId="73148F2E" w14:textId="77777777" w:rsidR="00297EA7" w:rsidRDefault="00297EA7" w:rsidP="00297EA7">
      <w:pPr>
        <w:tabs>
          <w:tab w:val="left" w:pos="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La promenade en bateau</w:t>
      </w:r>
    </w:p>
    <w:p w14:paraId="76C5CC26" w14:textId="77777777" w:rsidR="00230D98" w:rsidRPr="000F33D8" w:rsidRDefault="00230D98" w:rsidP="00297EA7">
      <w:pPr>
        <w:tabs>
          <w:tab w:val="left" w:pos="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Le transport par car</w:t>
      </w:r>
    </w:p>
    <w:p w14:paraId="1D35B223" w14:textId="77777777" w:rsidR="003A0B09" w:rsidRDefault="003A0B09"/>
    <w:sectPr w:rsidR="003A0B09" w:rsidSect="00230D98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iller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A7"/>
    <w:rsid w:val="00017CDE"/>
    <w:rsid w:val="00230D98"/>
    <w:rsid w:val="00297EA7"/>
    <w:rsid w:val="003A0B09"/>
    <w:rsid w:val="00664B5D"/>
    <w:rsid w:val="00E7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4F313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A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E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EA7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A7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EA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EA7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oogle.fr/imgres?imgurl=http://www.appartement-france.com/img-article/1283336933_avignon-church_14281.jpg&amp;imgrefurl=http://www.appartement-france.com/avignon%20:%20le%20palais%20des%20papes-45.html&amp;usg=__1y-4-XLSA8EbHp7e3LSOWOjqj0Y=&amp;h=311&amp;w=468&amp;sz=34&amp;hl=fr&amp;start=13&amp;zoom=1&amp;tbnid=Av5SKzta-62RIM:&amp;tbnh=85&amp;tbnw=128&amp;ei=7kv4Ts_OKsS08QPQ9bmiAQ&amp;prev=/search?q=avignon&amp;hl=fr&amp;gbv=2&amp;tbm=isch&amp;itbs=1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www.google.fr/imgres?imgurl=http://www.hotel-mistral-avignon.com/images/bateau.jpg&amp;imgrefurl=http://www.hotel-mistral-avignon.com/decouvrir-avignon.html&amp;usg=__FDzjLDom1U1LvK_nI8-qkgVcbew=&amp;h=531&amp;w=700&amp;sz=56&amp;hl=fr&amp;start=26&amp;zoom=1&amp;tbnid=5BJfrvxa68CtJM:&amp;tbnh=106&amp;tbnw=140&amp;ei=oVD4TpH3BZLJ8gOrkOy2AQ&amp;prev=/search?q=bateau+avignon&amp;start=21&amp;hl=fr&amp;sa=N&amp;gbv=2&amp;tbm=isch&amp;itbs=1" TargetMode="External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205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MORIN</dc:creator>
  <cp:keywords/>
  <dc:description/>
  <cp:lastModifiedBy>CHRISTIAN MORIN</cp:lastModifiedBy>
  <cp:revision>2</cp:revision>
  <cp:lastPrinted>2012-02-23T18:25:00Z</cp:lastPrinted>
  <dcterms:created xsi:type="dcterms:W3CDTF">2012-02-23T17:37:00Z</dcterms:created>
  <dcterms:modified xsi:type="dcterms:W3CDTF">2012-02-23T19:53:00Z</dcterms:modified>
</cp:coreProperties>
</file>