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1C" w:rsidRPr="00597A31" w:rsidRDefault="000606E4" w:rsidP="00930576">
      <w:pPr>
        <w:jc w:val="both"/>
        <w:rPr>
          <w:sz w:val="96"/>
          <w:szCs w:val="96"/>
          <w:u w:val="single"/>
        </w:rPr>
      </w:pPr>
      <w:r w:rsidRPr="00597A31">
        <w:rPr>
          <w:sz w:val="96"/>
          <w:szCs w:val="96"/>
          <w:u w:val="single"/>
        </w:rPr>
        <w:t>Rapport d’étude</w:t>
      </w:r>
    </w:p>
    <w:p w:rsidR="00C90A80" w:rsidRDefault="00C90A80" w:rsidP="00930576">
      <w:pPr>
        <w:pStyle w:val="Titre2"/>
        <w:numPr>
          <w:ilvl w:val="0"/>
          <w:numId w:val="0"/>
        </w:numPr>
        <w:jc w:val="both"/>
        <w:rPr>
          <w:color w:val="auto"/>
          <w:sz w:val="56"/>
          <w:szCs w:val="56"/>
        </w:rPr>
      </w:pPr>
    </w:p>
    <w:p w:rsidR="00C90A80" w:rsidRPr="002F624D" w:rsidRDefault="00597A31" w:rsidP="00930576">
      <w:pPr>
        <w:jc w:val="both"/>
      </w:pPr>
      <w:r w:rsidRPr="00597A31">
        <w:rPr>
          <w:sz w:val="60"/>
          <w:szCs w:val="60"/>
          <w:u w:val="single"/>
        </w:rPr>
        <w:t>Objet d’étude</w:t>
      </w:r>
      <w:r w:rsidR="00BB712E" w:rsidRPr="00597A31">
        <w:rPr>
          <w:sz w:val="60"/>
          <w:szCs w:val="60"/>
          <w:u w:val="single"/>
        </w:rPr>
        <w:t>:</w:t>
      </w:r>
      <w:r w:rsidR="00BB712E">
        <w:rPr>
          <w:sz w:val="44"/>
          <w:szCs w:val="44"/>
        </w:rPr>
        <w:t xml:space="preserve"> </w:t>
      </w:r>
      <w:r w:rsidR="00BB712E" w:rsidRPr="00597A31">
        <w:rPr>
          <w:sz w:val="72"/>
          <w:szCs w:val="72"/>
        </w:rPr>
        <w:t>Maîtriser</w:t>
      </w:r>
      <w:r w:rsidR="00C90A80" w:rsidRPr="00597A31">
        <w:rPr>
          <w:sz w:val="72"/>
          <w:szCs w:val="72"/>
        </w:rPr>
        <w:t xml:space="preserve"> son identité nu</w:t>
      </w:r>
      <w:r w:rsidR="002F624D" w:rsidRPr="00597A31">
        <w:rPr>
          <w:sz w:val="72"/>
          <w:szCs w:val="72"/>
        </w:rPr>
        <w:t xml:space="preserve">mérique sur les </w:t>
      </w:r>
      <w:r w:rsidR="002F624D" w:rsidRPr="00597A31">
        <w:rPr>
          <w:sz w:val="60"/>
          <w:szCs w:val="60"/>
        </w:rPr>
        <w:t>réseaux sociaux.</w:t>
      </w:r>
    </w:p>
    <w:p w:rsidR="002F624D" w:rsidRDefault="002F624D" w:rsidP="00930576">
      <w:pPr>
        <w:pStyle w:val="Titre2"/>
        <w:numPr>
          <w:ilvl w:val="0"/>
          <w:numId w:val="0"/>
        </w:numPr>
        <w:ind w:left="720"/>
        <w:jc w:val="both"/>
        <w:rPr>
          <w:sz w:val="40"/>
          <w:szCs w:val="36"/>
        </w:rPr>
      </w:pPr>
    </w:p>
    <w:p w:rsidR="00746577" w:rsidRDefault="00CE09F1" w:rsidP="00930576">
      <w:pPr>
        <w:jc w:val="both"/>
      </w:pPr>
      <w:r>
        <w:rPr>
          <w:noProof/>
        </w:rPr>
        <w:drawing>
          <wp:inline distT="0" distB="0" distL="0" distR="0" wp14:anchorId="5C777E7D" wp14:editId="6F3C5A7F">
            <wp:extent cx="2541319" cy="213755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457" cy="2150292"/>
                    </a:xfrm>
                    <a:prstGeom prst="rect">
                      <a:avLst/>
                    </a:prstGeom>
                    <a:noFill/>
                    <a:ln>
                      <a:noFill/>
                    </a:ln>
                  </pic:spPr>
                </pic:pic>
              </a:graphicData>
            </a:graphic>
          </wp:inline>
        </w:drawing>
      </w:r>
      <w:r w:rsidR="00746577">
        <w:rPr>
          <w:noProof/>
        </w:rPr>
        <w:drawing>
          <wp:inline distT="0" distB="0" distL="0" distR="0" wp14:anchorId="7968B936" wp14:editId="41964F38">
            <wp:extent cx="2612571" cy="197016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2571" cy="1970164"/>
                    </a:xfrm>
                    <a:prstGeom prst="rect">
                      <a:avLst/>
                    </a:prstGeom>
                    <a:noFill/>
                    <a:ln>
                      <a:noFill/>
                    </a:ln>
                  </pic:spPr>
                </pic:pic>
              </a:graphicData>
            </a:graphic>
          </wp:inline>
        </w:drawing>
      </w:r>
    </w:p>
    <w:p w:rsidR="00746577" w:rsidRDefault="00746577" w:rsidP="00930576">
      <w:pPr>
        <w:jc w:val="both"/>
      </w:pPr>
      <w:r>
        <w:t xml:space="preserve">     </w:t>
      </w:r>
      <w:r>
        <w:rPr>
          <w:noProof/>
        </w:rPr>
        <w:drawing>
          <wp:inline distT="0" distB="0" distL="0" distR="0" wp14:anchorId="3E69E1E6" wp14:editId="7F0C0420">
            <wp:extent cx="4465123" cy="163879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1642" cy="1637517"/>
                    </a:xfrm>
                    <a:prstGeom prst="rect">
                      <a:avLst/>
                    </a:prstGeom>
                    <a:noFill/>
                    <a:ln>
                      <a:noFill/>
                    </a:ln>
                  </pic:spPr>
                </pic:pic>
              </a:graphicData>
            </a:graphic>
          </wp:inline>
        </w:drawing>
      </w:r>
    </w:p>
    <w:p w:rsidR="00746577" w:rsidRPr="002F624D" w:rsidRDefault="00746577" w:rsidP="00930576">
      <w:pPr>
        <w:pStyle w:val="Titre2"/>
        <w:numPr>
          <w:ilvl w:val="0"/>
          <w:numId w:val="0"/>
        </w:numPr>
        <w:ind w:left="720"/>
        <w:jc w:val="both"/>
        <w:rPr>
          <w:sz w:val="28"/>
          <w:szCs w:val="28"/>
        </w:rPr>
      </w:pPr>
    </w:p>
    <w:p w:rsidR="00597A31" w:rsidRDefault="00597A31" w:rsidP="00930576">
      <w:pPr>
        <w:jc w:val="both"/>
        <w:rPr>
          <w:u w:val="single"/>
        </w:rPr>
      </w:pPr>
    </w:p>
    <w:p w:rsidR="00463763" w:rsidRDefault="00597A31" w:rsidP="00930576">
      <w:pPr>
        <w:jc w:val="both"/>
      </w:pPr>
      <w:r w:rsidRPr="002F624D">
        <w:rPr>
          <w:u w:val="single"/>
        </w:rPr>
        <w:t>Groupe 4</w:t>
      </w:r>
      <w:r>
        <w:t xml:space="preserve"> : BOREL Pierre, MARTINS Lucas, GARCIA Marie, FAUROUX Nicolas et MARCHAND </w:t>
      </w:r>
      <w:proofErr w:type="spellStart"/>
      <w:r>
        <w:t>Cindie</w:t>
      </w:r>
      <w:proofErr w:type="spellEnd"/>
      <w:r>
        <w:t>.</w:t>
      </w:r>
    </w:p>
    <w:p w:rsidR="00597A31" w:rsidRDefault="00597A31" w:rsidP="00930576">
      <w:pPr>
        <w:jc w:val="both"/>
      </w:pPr>
    </w:p>
    <w:p w:rsidR="00597A31" w:rsidRDefault="00597A31" w:rsidP="00930576">
      <w:pPr>
        <w:pStyle w:val="TM2"/>
        <w:tabs>
          <w:tab w:val="right" w:leader="underscore" w:pos="9062"/>
        </w:tabs>
        <w:ind w:left="0"/>
        <w:jc w:val="both"/>
        <w:rPr>
          <w:sz w:val="48"/>
          <w:szCs w:val="48"/>
        </w:rPr>
      </w:pPr>
      <w:r>
        <w:rPr>
          <w:sz w:val="48"/>
          <w:szCs w:val="48"/>
        </w:rPr>
        <w:lastRenderedPageBreak/>
        <w:t>Sommaire :</w:t>
      </w:r>
    </w:p>
    <w:p w:rsidR="00597A31" w:rsidRDefault="00597A31" w:rsidP="00930576">
      <w:pPr>
        <w:pStyle w:val="TM2"/>
        <w:tabs>
          <w:tab w:val="right" w:leader="underscore" w:pos="9062"/>
        </w:tabs>
        <w:ind w:left="0"/>
        <w:jc w:val="both"/>
        <w:rPr>
          <w:sz w:val="48"/>
          <w:szCs w:val="48"/>
        </w:rPr>
      </w:pPr>
    </w:p>
    <w:p w:rsidR="00597A31" w:rsidRPr="00597A31" w:rsidRDefault="00597A31" w:rsidP="00930576">
      <w:pPr>
        <w:pStyle w:val="TM2"/>
        <w:tabs>
          <w:tab w:val="left" w:pos="660"/>
          <w:tab w:val="right" w:leader="underscore" w:pos="9062"/>
        </w:tabs>
        <w:jc w:val="both"/>
        <w:rPr>
          <w:rFonts w:cstheme="minorBidi"/>
          <w:b w:val="0"/>
          <w:bCs w:val="0"/>
          <w:noProof/>
          <w:sz w:val="56"/>
          <w:szCs w:val="56"/>
        </w:rPr>
      </w:pPr>
      <w:r w:rsidRPr="00597A31">
        <w:rPr>
          <w:sz w:val="56"/>
          <w:szCs w:val="56"/>
        </w:rPr>
        <w:fldChar w:fldCharType="begin"/>
      </w:r>
      <w:r w:rsidRPr="00597A31">
        <w:rPr>
          <w:sz w:val="56"/>
          <w:szCs w:val="56"/>
        </w:rPr>
        <w:instrText xml:space="preserve"> TOC \o "1-3" \h \z \u </w:instrText>
      </w:r>
      <w:r w:rsidRPr="00597A31">
        <w:rPr>
          <w:sz w:val="56"/>
          <w:szCs w:val="56"/>
        </w:rPr>
        <w:fldChar w:fldCharType="separate"/>
      </w:r>
      <w:hyperlink w:anchor="_Toc303089579" w:history="1">
        <w:r w:rsidRPr="00597A31">
          <w:rPr>
            <w:rStyle w:val="Lienhypertexte"/>
            <w:noProof/>
            <w:sz w:val="56"/>
            <w:szCs w:val="56"/>
          </w:rPr>
          <w:t>1.</w:t>
        </w:r>
        <w:r w:rsidRPr="00597A31">
          <w:rPr>
            <w:rFonts w:cstheme="minorBidi"/>
            <w:b w:val="0"/>
            <w:bCs w:val="0"/>
            <w:noProof/>
            <w:sz w:val="56"/>
            <w:szCs w:val="56"/>
          </w:rPr>
          <w:tab/>
        </w:r>
        <w:r w:rsidRPr="00597A31">
          <w:rPr>
            <w:rStyle w:val="Lienhypertexte"/>
            <w:noProof/>
            <w:sz w:val="56"/>
            <w:szCs w:val="56"/>
          </w:rPr>
          <w:t>Présentation du projet :</w:t>
        </w:r>
        <w:r w:rsidRPr="00597A31">
          <w:rPr>
            <w:noProof/>
            <w:webHidden/>
            <w:sz w:val="56"/>
            <w:szCs w:val="56"/>
          </w:rPr>
          <w:tab/>
        </w:r>
        <w:r w:rsidRPr="00597A31">
          <w:rPr>
            <w:noProof/>
            <w:webHidden/>
            <w:sz w:val="56"/>
            <w:szCs w:val="56"/>
          </w:rPr>
          <w:fldChar w:fldCharType="begin"/>
        </w:r>
        <w:r w:rsidRPr="00597A31">
          <w:rPr>
            <w:noProof/>
            <w:webHidden/>
            <w:sz w:val="56"/>
            <w:szCs w:val="56"/>
          </w:rPr>
          <w:instrText xml:space="preserve"> PAGEREF _Toc303089579 \h </w:instrText>
        </w:r>
        <w:r w:rsidRPr="00597A31">
          <w:rPr>
            <w:noProof/>
            <w:webHidden/>
            <w:sz w:val="56"/>
            <w:szCs w:val="56"/>
          </w:rPr>
        </w:r>
        <w:r w:rsidRPr="00597A31">
          <w:rPr>
            <w:noProof/>
            <w:webHidden/>
            <w:sz w:val="56"/>
            <w:szCs w:val="56"/>
          </w:rPr>
          <w:fldChar w:fldCharType="separate"/>
        </w:r>
        <w:r w:rsidR="00930576">
          <w:rPr>
            <w:noProof/>
            <w:webHidden/>
            <w:sz w:val="56"/>
            <w:szCs w:val="56"/>
          </w:rPr>
          <w:t>2</w:t>
        </w:r>
        <w:r w:rsidRPr="00597A31">
          <w:rPr>
            <w:noProof/>
            <w:webHidden/>
            <w:sz w:val="56"/>
            <w:szCs w:val="56"/>
          </w:rPr>
          <w:fldChar w:fldCharType="end"/>
        </w:r>
      </w:hyperlink>
    </w:p>
    <w:p w:rsidR="00597A31" w:rsidRPr="00597A31" w:rsidRDefault="00597A31" w:rsidP="00930576">
      <w:pPr>
        <w:pStyle w:val="TM2"/>
        <w:tabs>
          <w:tab w:val="left" w:pos="660"/>
          <w:tab w:val="right" w:leader="underscore" w:pos="9062"/>
        </w:tabs>
        <w:jc w:val="both"/>
        <w:rPr>
          <w:rFonts w:cstheme="minorBidi"/>
          <w:b w:val="0"/>
          <w:bCs w:val="0"/>
          <w:noProof/>
          <w:sz w:val="56"/>
          <w:szCs w:val="56"/>
        </w:rPr>
      </w:pPr>
      <w:hyperlink w:anchor="_Toc303089580" w:history="1">
        <w:r w:rsidRPr="00597A31">
          <w:rPr>
            <w:rStyle w:val="Lienhypertexte"/>
            <w:noProof/>
            <w:sz w:val="56"/>
            <w:szCs w:val="56"/>
          </w:rPr>
          <w:t>2.</w:t>
        </w:r>
        <w:r w:rsidRPr="00597A31">
          <w:rPr>
            <w:rFonts w:cstheme="minorBidi"/>
            <w:b w:val="0"/>
            <w:bCs w:val="0"/>
            <w:noProof/>
            <w:sz w:val="56"/>
            <w:szCs w:val="56"/>
          </w:rPr>
          <w:tab/>
        </w:r>
        <w:r w:rsidRPr="00597A31">
          <w:rPr>
            <w:rStyle w:val="Lienhypertexte"/>
            <w:noProof/>
            <w:sz w:val="56"/>
            <w:szCs w:val="56"/>
          </w:rPr>
          <w:t>L’identité numérique et ses problèmes</w:t>
        </w:r>
        <w:r w:rsidRPr="00597A31">
          <w:rPr>
            <w:noProof/>
            <w:webHidden/>
            <w:sz w:val="56"/>
            <w:szCs w:val="56"/>
          </w:rPr>
          <w:tab/>
        </w:r>
        <w:r w:rsidRPr="00597A31">
          <w:rPr>
            <w:noProof/>
            <w:webHidden/>
            <w:sz w:val="56"/>
            <w:szCs w:val="56"/>
          </w:rPr>
          <w:fldChar w:fldCharType="begin"/>
        </w:r>
        <w:r w:rsidRPr="00597A31">
          <w:rPr>
            <w:noProof/>
            <w:webHidden/>
            <w:sz w:val="56"/>
            <w:szCs w:val="56"/>
          </w:rPr>
          <w:instrText xml:space="preserve"> PAGEREF _Toc303089580 \h </w:instrText>
        </w:r>
        <w:r w:rsidRPr="00597A31">
          <w:rPr>
            <w:noProof/>
            <w:webHidden/>
            <w:sz w:val="56"/>
            <w:szCs w:val="56"/>
          </w:rPr>
        </w:r>
        <w:r w:rsidRPr="00597A31">
          <w:rPr>
            <w:noProof/>
            <w:webHidden/>
            <w:sz w:val="56"/>
            <w:szCs w:val="56"/>
          </w:rPr>
          <w:fldChar w:fldCharType="separate"/>
        </w:r>
        <w:r w:rsidR="00930576">
          <w:rPr>
            <w:noProof/>
            <w:webHidden/>
            <w:sz w:val="56"/>
            <w:szCs w:val="56"/>
          </w:rPr>
          <w:t>3</w:t>
        </w:r>
        <w:r w:rsidRPr="00597A31">
          <w:rPr>
            <w:noProof/>
            <w:webHidden/>
            <w:sz w:val="56"/>
            <w:szCs w:val="56"/>
          </w:rPr>
          <w:fldChar w:fldCharType="end"/>
        </w:r>
      </w:hyperlink>
    </w:p>
    <w:p w:rsidR="00597A31" w:rsidRPr="00597A31" w:rsidRDefault="00597A31" w:rsidP="00930576">
      <w:pPr>
        <w:pStyle w:val="TM2"/>
        <w:tabs>
          <w:tab w:val="left" w:pos="660"/>
          <w:tab w:val="right" w:leader="underscore" w:pos="9062"/>
        </w:tabs>
        <w:jc w:val="both"/>
        <w:rPr>
          <w:rFonts w:cstheme="minorBidi"/>
          <w:b w:val="0"/>
          <w:bCs w:val="0"/>
          <w:noProof/>
          <w:sz w:val="56"/>
          <w:szCs w:val="56"/>
        </w:rPr>
      </w:pPr>
      <w:hyperlink w:anchor="_Toc303089581" w:history="1">
        <w:r w:rsidRPr="00597A31">
          <w:rPr>
            <w:rStyle w:val="Lienhypertexte"/>
            <w:noProof/>
            <w:sz w:val="56"/>
            <w:szCs w:val="56"/>
          </w:rPr>
          <w:t>3.</w:t>
        </w:r>
        <w:r w:rsidRPr="00597A31">
          <w:rPr>
            <w:rFonts w:cstheme="minorBidi"/>
            <w:b w:val="0"/>
            <w:bCs w:val="0"/>
            <w:noProof/>
            <w:sz w:val="56"/>
            <w:szCs w:val="56"/>
          </w:rPr>
          <w:tab/>
        </w:r>
        <w:r w:rsidRPr="00597A31">
          <w:rPr>
            <w:rStyle w:val="Lienhypertexte"/>
            <w:noProof/>
            <w:sz w:val="56"/>
            <w:szCs w:val="56"/>
          </w:rPr>
          <w:t>Les solutions pour mieux sécuriser son identité numérique :</w:t>
        </w:r>
        <w:r w:rsidRPr="00597A31">
          <w:rPr>
            <w:noProof/>
            <w:webHidden/>
            <w:sz w:val="56"/>
            <w:szCs w:val="56"/>
          </w:rPr>
          <w:tab/>
        </w:r>
        <w:r w:rsidRPr="00597A31">
          <w:rPr>
            <w:noProof/>
            <w:webHidden/>
            <w:sz w:val="56"/>
            <w:szCs w:val="56"/>
          </w:rPr>
          <w:fldChar w:fldCharType="begin"/>
        </w:r>
        <w:r w:rsidRPr="00597A31">
          <w:rPr>
            <w:noProof/>
            <w:webHidden/>
            <w:sz w:val="56"/>
            <w:szCs w:val="56"/>
          </w:rPr>
          <w:instrText xml:space="preserve"> PAGEREF _Toc303089581 \h </w:instrText>
        </w:r>
        <w:r w:rsidRPr="00597A31">
          <w:rPr>
            <w:noProof/>
            <w:webHidden/>
            <w:sz w:val="56"/>
            <w:szCs w:val="56"/>
          </w:rPr>
        </w:r>
        <w:r w:rsidRPr="00597A31">
          <w:rPr>
            <w:noProof/>
            <w:webHidden/>
            <w:sz w:val="56"/>
            <w:szCs w:val="56"/>
          </w:rPr>
          <w:fldChar w:fldCharType="separate"/>
        </w:r>
        <w:r w:rsidR="00930576">
          <w:rPr>
            <w:noProof/>
            <w:webHidden/>
            <w:sz w:val="56"/>
            <w:szCs w:val="56"/>
          </w:rPr>
          <w:t>5</w:t>
        </w:r>
        <w:r w:rsidRPr="00597A31">
          <w:rPr>
            <w:noProof/>
            <w:webHidden/>
            <w:sz w:val="56"/>
            <w:szCs w:val="56"/>
          </w:rPr>
          <w:fldChar w:fldCharType="end"/>
        </w:r>
      </w:hyperlink>
    </w:p>
    <w:p w:rsidR="00597A31" w:rsidRPr="00597A31" w:rsidRDefault="00597A31" w:rsidP="00930576">
      <w:pPr>
        <w:pStyle w:val="TM2"/>
        <w:tabs>
          <w:tab w:val="left" w:pos="660"/>
          <w:tab w:val="right" w:leader="underscore" w:pos="9062"/>
        </w:tabs>
        <w:jc w:val="both"/>
        <w:rPr>
          <w:rFonts w:cstheme="minorBidi"/>
          <w:b w:val="0"/>
          <w:bCs w:val="0"/>
          <w:noProof/>
          <w:sz w:val="56"/>
          <w:szCs w:val="56"/>
        </w:rPr>
      </w:pPr>
      <w:hyperlink w:anchor="_Toc303089582" w:history="1">
        <w:r w:rsidRPr="00597A31">
          <w:rPr>
            <w:rStyle w:val="Lienhypertexte"/>
            <w:noProof/>
            <w:sz w:val="56"/>
            <w:szCs w:val="56"/>
          </w:rPr>
          <w:t>4.</w:t>
        </w:r>
        <w:r w:rsidRPr="00597A31">
          <w:rPr>
            <w:rFonts w:cstheme="minorBidi"/>
            <w:b w:val="0"/>
            <w:bCs w:val="0"/>
            <w:noProof/>
            <w:sz w:val="56"/>
            <w:szCs w:val="56"/>
          </w:rPr>
          <w:tab/>
        </w:r>
        <w:r w:rsidRPr="00597A31">
          <w:rPr>
            <w:rStyle w:val="Lienhypertexte"/>
            <w:noProof/>
            <w:sz w:val="56"/>
            <w:szCs w:val="56"/>
          </w:rPr>
          <w:t>ANNEXE :</w:t>
        </w:r>
        <w:r w:rsidRPr="00597A31">
          <w:rPr>
            <w:noProof/>
            <w:webHidden/>
            <w:sz w:val="56"/>
            <w:szCs w:val="56"/>
          </w:rPr>
          <w:tab/>
        </w:r>
        <w:r w:rsidRPr="00597A31">
          <w:rPr>
            <w:noProof/>
            <w:webHidden/>
            <w:sz w:val="56"/>
            <w:szCs w:val="56"/>
          </w:rPr>
          <w:fldChar w:fldCharType="begin"/>
        </w:r>
        <w:r w:rsidRPr="00597A31">
          <w:rPr>
            <w:noProof/>
            <w:webHidden/>
            <w:sz w:val="56"/>
            <w:szCs w:val="56"/>
          </w:rPr>
          <w:instrText xml:space="preserve"> PAGEREF _Toc303089582 \h </w:instrText>
        </w:r>
        <w:r w:rsidRPr="00597A31">
          <w:rPr>
            <w:noProof/>
            <w:webHidden/>
            <w:sz w:val="56"/>
            <w:szCs w:val="56"/>
          </w:rPr>
        </w:r>
        <w:r w:rsidRPr="00597A31">
          <w:rPr>
            <w:noProof/>
            <w:webHidden/>
            <w:sz w:val="56"/>
            <w:szCs w:val="56"/>
          </w:rPr>
          <w:fldChar w:fldCharType="separate"/>
        </w:r>
        <w:r w:rsidR="00930576">
          <w:rPr>
            <w:noProof/>
            <w:webHidden/>
            <w:sz w:val="56"/>
            <w:szCs w:val="56"/>
          </w:rPr>
          <w:t>6</w:t>
        </w:r>
        <w:r w:rsidRPr="00597A31">
          <w:rPr>
            <w:noProof/>
            <w:webHidden/>
            <w:sz w:val="56"/>
            <w:szCs w:val="56"/>
          </w:rPr>
          <w:fldChar w:fldCharType="end"/>
        </w:r>
      </w:hyperlink>
    </w:p>
    <w:p w:rsidR="00597A31" w:rsidRPr="00597A31" w:rsidRDefault="00597A31" w:rsidP="00930576">
      <w:pPr>
        <w:pStyle w:val="TM2"/>
        <w:tabs>
          <w:tab w:val="left" w:pos="660"/>
          <w:tab w:val="right" w:leader="underscore" w:pos="9062"/>
        </w:tabs>
        <w:jc w:val="both"/>
        <w:rPr>
          <w:rFonts w:cstheme="minorBidi"/>
          <w:b w:val="0"/>
          <w:bCs w:val="0"/>
          <w:noProof/>
          <w:sz w:val="56"/>
          <w:szCs w:val="56"/>
        </w:rPr>
      </w:pPr>
      <w:hyperlink w:anchor="_Toc303089583" w:history="1">
        <w:r w:rsidRPr="00597A31">
          <w:rPr>
            <w:rStyle w:val="Lienhypertexte"/>
            <w:noProof/>
            <w:sz w:val="56"/>
            <w:szCs w:val="56"/>
          </w:rPr>
          <w:t>5.</w:t>
        </w:r>
        <w:r w:rsidRPr="00597A31">
          <w:rPr>
            <w:rFonts w:cstheme="minorBidi"/>
            <w:b w:val="0"/>
            <w:bCs w:val="0"/>
            <w:noProof/>
            <w:sz w:val="56"/>
            <w:szCs w:val="56"/>
          </w:rPr>
          <w:tab/>
        </w:r>
        <w:r w:rsidRPr="00597A31">
          <w:rPr>
            <w:rStyle w:val="Lienhypertexte"/>
            <w:noProof/>
            <w:sz w:val="56"/>
            <w:szCs w:val="56"/>
          </w:rPr>
          <w:t>BIBLIOGRAPHIE :</w:t>
        </w:r>
        <w:r w:rsidRPr="00597A31">
          <w:rPr>
            <w:noProof/>
            <w:webHidden/>
            <w:sz w:val="56"/>
            <w:szCs w:val="56"/>
          </w:rPr>
          <w:tab/>
        </w:r>
        <w:r w:rsidRPr="00597A31">
          <w:rPr>
            <w:noProof/>
            <w:webHidden/>
            <w:sz w:val="56"/>
            <w:szCs w:val="56"/>
          </w:rPr>
          <w:fldChar w:fldCharType="begin"/>
        </w:r>
        <w:r w:rsidRPr="00597A31">
          <w:rPr>
            <w:noProof/>
            <w:webHidden/>
            <w:sz w:val="56"/>
            <w:szCs w:val="56"/>
          </w:rPr>
          <w:instrText xml:space="preserve"> PAGEREF _Toc303089583 \h </w:instrText>
        </w:r>
        <w:r w:rsidRPr="00597A31">
          <w:rPr>
            <w:noProof/>
            <w:webHidden/>
            <w:sz w:val="56"/>
            <w:szCs w:val="56"/>
          </w:rPr>
        </w:r>
        <w:r w:rsidRPr="00597A31">
          <w:rPr>
            <w:noProof/>
            <w:webHidden/>
            <w:sz w:val="56"/>
            <w:szCs w:val="56"/>
          </w:rPr>
          <w:fldChar w:fldCharType="separate"/>
        </w:r>
        <w:r w:rsidR="00930576">
          <w:rPr>
            <w:noProof/>
            <w:webHidden/>
            <w:sz w:val="56"/>
            <w:szCs w:val="56"/>
          </w:rPr>
          <w:t>8</w:t>
        </w:r>
        <w:r w:rsidRPr="00597A31">
          <w:rPr>
            <w:noProof/>
            <w:webHidden/>
            <w:sz w:val="56"/>
            <w:szCs w:val="56"/>
          </w:rPr>
          <w:fldChar w:fldCharType="end"/>
        </w:r>
      </w:hyperlink>
    </w:p>
    <w:p w:rsidR="00597A31" w:rsidRPr="00597A31" w:rsidRDefault="00597A31" w:rsidP="00930576">
      <w:pPr>
        <w:jc w:val="both"/>
        <w:rPr>
          <w:sz w:val="56"/>
          <w:szCs w:val="56"/>
        </w:rPr>
      </w:pPr>
      <w:r w:rsidRPr="00597A31">
        <w:rPr>
          <w:sz w:val="56"/>
          <w:szCs w:val="56"/>
        </w:rPr>
        <w:fldChar w:fldCharType="end"/>
      </w:r>
    </w:p>
    <w:p w:rsidR="00597A31" w:rsidRPr="00597A31" w:rsidRDefault="00597A31" w:rsidP="00930576">
      <w:pPr>
        <w:jc w:val="both"/>
        <w:rPr>
          <w:sz w:val="60"/>
          <w:szCs w:val="60"/>
        </w:rPr>
      </w:pPr>
    </w:p>
    <w:p w:rsidR="00597A31" w:rsidRDefault="00597A31" w:rsidP="00930576">
      <w:pPr>
        <w:jc w:val="both"/>
      </w:pPr>
    </w:p>
    <w:p w:rsidR="00597A31" w:rsidRDefault="00597A31" w:rsidP="00930576">
      <w:pPr>
        <w:jc w:val="both"/>
      </w:pPr>
    </w:p>
    <w:p w:rsidR="00597A31" w:rsidRDefault="00597A31" w:rsidP="00930576">
      <w:pPr>
        <w:jc w:val="both"/>
      </w:pPr>
      <w:bookmarkStart w:id="0" w:name="_GoBack"/>
      <w:bookmarkEnd w:id="0"/>
    </w:p>
    <w:p w:rsidR="00597A31" w:rsidRDefault="00597A31" w:rsidP="00930576">
      <w:pPr>
        <w:jc w:val="both"/>
      </w:pPr>
    </w:p>
    <w:p w:rsidR="00597A31" w:rsidRDefault="00597A31" w:rsidP="00930576">
      <w:pPr>
        <w:jc w:val="both"/>
      </w:pPr>
    </w:p>
    <w:p w:rsidR="00597A31" w:rsidRDefault="00597A31" w:rsidP="00930576">
      <w:pPr>
        <w:jc w:val="both"/>
      </w:pPr>
    </w:p>
    <w:p w:rsidR="00597A31" w:rsidRDefault="00597A31" w:rsidP="00930576">
      <w:pPr>
        <w:jc w:val="both"/>
      </w:pPr>
    </w:p>
    <w:p w:rsidR="00597A31" w:rsidRDefault="00597A31" w:rsidP="00930576">
      <w:pPr>
        <w:jc w:val="both"/>
      </w:pPr>
    </w:p>
    <w:p w:rsidR="00597A31" w:rsidRDefault="00597A31" w:rsidP="00930576">
      <w:pPr>
        <w:jc w:val="both"/>
      </w:pPr>
    </w:p>
    <w:p w:rsidR="00597A31" w:rsidRDefault="00597A31" w:rsidP="00930576">
      <w:pPr>
        <w:jc w:val="both"/>
      </w:pPr>
    </w:p>
    <w:p w:rsidR="00597A31" w:rsidRDefault="00597A31" w:rsidP="00930576">
      <w:pPr>
        <w:jc w:val="both"/>
      </w:pPr>
    </w:p>
    <w:p w:rsidR="00597A31" w:rsidRDefault="00597A31" w:rsidP="00930576">
      <w:pPr>
        <w:jc w:val="both"/>
      </w:pPr>
    </w:p>
    <w:p w:rsidR="00597A31" w:rsidRPr="00597A31" w:rsidRDefault="00597A31" w:rsidP="00930576">
      <w:pPr>
        <w:jc w:val="both"/>
      </w:pPr>
    </w:p>
    <w:p w:rsidR="00644AF1" w:rsidRPr="00FE7E76" w:rsidRDefault="002F624D" w:rsidP="00930576">
      <w:pPr>
        <w:pStyle w:val="Titre2"/>
        <w:jc w:val="both"/>
      </w:pPr>
      <w:r w:rsidRPr="00FE7E76">
        <w:t xml:space="preserve"> </w:t>
      </w:r>
      <w:bookmarkStart w:id="1" w:name="_Toc303089579"/>
      <w:r w:rsidRPr="00FE7E76">
        <w:t>Présentation</w:t>
      </w:r>
      <w:r w:rsidR="00596C72" w:rsidRPr="00FE7E76">
        <w:t xml:space="preserve"> du projet :</w:t>
      </w:r>
      <w:bookmarkEnd w:id="1"/>
      <w:r w:rsidR="00596C72" w:rsidRPr="00FE7E76">
        <w:t xml:space="preserve"> </w:t>
      </w:r>
      <w:r w:rsidR="00644AF1" w:rsidRPr="00FE7E76">
        <w:t xml:space="preserve">  </w:t>
      </w:r>
    </w:p>
    <w:p w:rsidR="00644AF1" w:rsidRDefault="00644AF1" w:rsidP="00930576">
      <w:pPr>
        <w:pStyle w:val="Titre2"/>
        <w:numPr>
          <w:ilvl w:val="0"/>
          <w:numId w:val="0"/>
        </w:numPr>
        <w:ind w:left="720" w:hanging="360"/>
        <w:jc w:val="both"/>
      </w:pPr>
    </w:p>
    <w:p w:rsidR="00644AF1" w:rsidRDefault="00644AF1" w:rsidP="00930576">
      <w:pPr>
        <w:jc w:val="both"/>
        <w:rPr>
          <w:sz w:val="28"/>
          <w:szCs w:val="28"/>
        </w:rPr>
      </w:pPr>
      <w:r>
        <w:rPr>
          <w:sz w:val="28"/>
          <w:szCs w:val="28"/>
        </w:rPr>
        <w:t xml:space="preserve">A l’heure actuelle, maîtriser son identité numérique n’est pas chose aisée. </w:t>
      </w:r>
      <w:r>
        <w:rPr>
          <w:sz w:val="28"/>
          <w:szCs w:val="28"/>
        </w:rPr>
        <w:br/>
        <w:t xml:space="preserve">En effet, avec l’apparition de nombreux réseaux sociaux tels que FACEBOOK, </w:t>
      </w:r>
      <w:proofErr w:type="spellStart"/>
      <w:r>
        <w:rPr>
          <w:sz w:val="28"/>
          <w:szCs w:val="28"/>
        </w:rPr>
        <w:t>MY</w:t>
      </w:r>
      <w:proofErr w:type="spellEnd"/>
      <w:r>
        <w:rPr>
          <w:sz w:val="28"/>
          <w:szCs w:val="28"/>
        </w:rPr>
        <w:t xml:space="preserve"> </w:t>
      </w:r>
      <w:proofErr w:type="spellStart"/>
      <w:r>
        <w:rPr>
          <w:sz w:val="28"/>
          <w:szCs w:val="28"/>
        </w:rPr>
        <w:t>SPACE</w:t>
      </w:r>
      <w:proofErr w:type="spellEnd"/>
      <w:r>
        <w:rPr>
          <w:sz w:val="28"/>
          <w:szCs w:val="28"/>
        </w:rPr>
        <w:t xml:space="preserve"> ou encore </w:t>
      </w:r>
      <w:proofErr w:type="spellStart"/>
      <w:r>
        <w:rPr>
          <w:sz w:val="28"/>
          <w:szCs w:val="28"/>
        </w:rPr>
        <w:t>TWITTER</w:t>
      </w:r>
      <w:proofErr w:type="spellEnd"/>
      <w:r>
        <w:rPr>
          <w:sz w:val="28"/>
          <w:szCs w:val="28"/>
        </w:rPr>
        <w:t>, nous divulguons sans ces</w:t>
      </w:r>
      <w:r w:rsidR="002F624D">
        <w:rPr>
          <w:sz w:val="28"/>
          <w:szCs w:val="28"/>
        </w:rPr>
        <w:t>se des informations privées</w:t>
      </w:r>
      <w:r>
        <w:rPr>
          <w:sz w:val="28"/>
          <w:szCs w:val="28"/>
        </w:rPr>
        <w:t>.</w:t>
      </w:r>
    </w:p>
    <w:p w:rsidR="00300E4C" w:rsidRDefault="00644AF1" w:rsidP="00930576">
      <w:pPr>
        <w:jc w:val="both"/>
        <w:rPr>
          <w:sz w:val="28"/>
          <w:szCs w:val="28"/>
        </w:rPr>
      </w:pPr>
      <w:r>
        <w:rPr>
          <w:sz w:val="28"/>
          <w:szCs w:val="28"/>
        </w:rPr>
        <w:t>Ces mêmes informations qui ne devraient être que personnelles et non sujettes à de nombreuses publicités ou encore enquêtes de la part de ces réseaux sociaux et de leurs partenaires.</w:t>
      </w:r>
      <w:r w:rsidR="00300E4C">
        <w:rPr>
          <w:sz w:val="28"/>
          <w:szCs w:val="28"/>
        </w:rPr>
        <w:t xml:space="preserve"> </w:t>
      </w:r>
      <w:r>
        <w:rPr>
          <w:sz w:val="28"/>
          <w:szCs w:val="28"/>
        </w:rPr>
        <w:t>Dès lors, il apparait difficile de ne pas contrôler à part entière notre identité numérique puisque nous</w:t>
      </w:r>
      <w:r w:rsidR="00300E4C">
        <w:rPr>
          <w:sz w:val="28"/>
          <w:szCs w:val="28"/>
        </w:rPr>
        <w:t xml:space="preserve"> laissons sans cesse des traces</w:t>
      </w:r>
      <w:r w:rsidR="00300E4C">
        <w:rPr>
          <w:sz w:val="28"/>
          <w:szCs w:val="28"/>
        </w:rPr>
        <w:tab/>
        <w:t xml:space="preserve"> sur</w:t>
      </w:r>
      <w:r w:rsidR="002F624D">
        <w:rPr>
          <w:sz w:val="28"/>
          <w:szCs w:val="28"/>
        </w:rPr>
        <w:tab/>
      </w:r>
      <w:r w:rsidR="00300E4C">
        <w:rPr>
          <w:sz w:val="28"/>
          <w:szCs w:val="28"/>
        </w:rPr>
        <w:t>internet.</w:t>
      </w:r>
      <w:r>
        <w:rPr>
          <w:sz w:val="28"/>
          <w:szCs w:val="28"/>
        </w:rPr>
        <w:br/>
      </w:r>
    </w:p>
    <w:p w:rsidR="00BB712E" w:rsidRDefault="00644AF1" w:rsidP="00930576">
      <w:pPr>
        <w:jc w:val="both"/>
        <w:rPr>
          <w:sz w:val="28"/>
          <w:szCs w:val="28"/>
        </w:rPr>
      </w:pPr>
      <w:r>
        <w:rPr>
          <w:sz w:val="28"/>
          <w:szCs w:val="28"/>
        </w:rPr>
        <w:t>Nous basant sur notre propre expérience personnelle, étant</w:t>
      </w:r>
      <w:r w:rsidR="00BB712E">
        <w:rPr>
          <w:sz w:val="28"/>
          <w:szCs w:val="28"/>
        </w:rPr>
        <w:t xml:space="preserve"> pour une très grande majorité </w:t>
      </w:r>
      <w:r>
        <w:rPr>
          <w:sz w:val="28"/>
          <w:szCs w:val="28"/>
        </w:rPr>
        <w:t>adepte</w:t>
      </w:r>
      <w:r w:rsidR="00E1584E">
        <w:rPr>
          <w:sz w:val="28"/>
          <w:szCs w:val="28"/>
        </w:rPr>
        <w:t>s</w:t>
      </w:r>
      <w:r>
        <w:rPr>
          <w:sz w:val="28"/>
          <w:szCs w:val="28"/>
        </w:rPr>
        <w:t xml:space="preserve"> de ces réseaux sociaux ; </w:t>
      </w:r>
      <w:r w:rsidR="00BB712E">
        <w:rPr>
          <w:sz w:val="28"/>
          <w:szCs w:val="28"/>
        </w:rPr>
        <w:t>nous avons enquêtés</w:t>
      </w:r>
      <w:r w:rsidR="00D83C8F">
        <w:rPr>
          <w:sz w:val="28"/>
          <w:szCs w:val="28"/>
        </w:rPr>
        <w:t xml:space="preserve"> sur</w:t>
      </w:r>
      <w:r w:rsidR="00300E4C">
        <w:rPr>
          <w:sz w:val="28"/>
          <w:szCs w:val="28"/>
        </w:rPr>
        <w:t xml:space="preserve"> </w:t>
      </w:r>
      <w:r w:rsidR="00BB712E">
        <w:rPr>
          <w:sz w:val="28"/>
          <w:szCs w:val="28"/>
        </w:rPr>
        <w:t xml:space="preserve">ces « traces » que nous laissons sans cesse, et souvent inconsciemment, sur Internet.  </w:t>
      </w:r>
    </w:p>
    <w:p w:rsidR="002F624D" w:rsidRDefault="002F624D" w:rsidP="00930576">
      <w:pPr>
        <w:jc w:val="both"/>
        <w:rPr>
          <w:sz w:val="28"/>
          <w:szCs w:val="28"/>
        </w:rPr>
      </w:pPr>
    </w:p>
    <w:p w:rsidR="00D83C8F" w:rsidRPr="00D83C8F" w:rsidRDefault="00D83C8F" w:rsidP="00930576">
      <w:pPr>
        <w:jc w:val="both"/>
        <w:rPr>
          <w:sz w:val="28"/>
          <w:szCs w:val="28"/>
        </w:rPr>
      </w:pPr>
      <w:r>
        <w:rPr>
          <w:sz w:val="28"/>
          <w:szCs w:val="28"/>
        </w:rPr>
        <w:t xml:space="preserve">Dans un premier temps, nous allons définir ce qu’est concrètement l’identité numérique, et nous présenterons quels sont les problèmes qu’elle rencontre en s’appuyant notamment sur l’exemple de la cybercriminalité.                       </w:t>
      </w:r>
      <w:r w:rsidR="00300E4C">
        <w:rPr>
          <w:sz w:val="28"/>
          <w:szCs w:val="28"/>
        </w:rPr>
        <w:t xml:space="preserve">Puis, nous verrons quelles sont les solutions afin de maîtriser son identité numérique ainsi que les précautions à prendre afin de ne pas trop s’exposer aux dangers de ces réseaux sociaux. </w:t>
      </w:r>
    </w:p>
    <w:p w:rsidR="00E1584E" w:rsidRDefault="00E1584E" w:rsidP="00930576">
      <w:pPr>
        <w:jc w:val="both"/>
      </w:pPr>
    </w:p>
    <w:p w:rsidR="00E1584E" w:rsidRPr="00BB712E" w:rsidRDefault="00E1584E" w:rsidP="00930576">
      <w:pPr>
        <w:jc w:val="both"/>
        <w:rPr>
          <w:sz w:val="28"/>
          <w:szCs w:val="28"/>
        </w:rPr>
      </w:pPr>
    </w:p>
    <w:p w:rsidR="00E1584E" w:rsidRDefault="00E1584E" w:rsidP="00930576">
      <w:pPr>
        <w:jc w:val="both"/>
      </w:pPr>
    </w:p>
    <w:p w:rsidR="002F624D" w:rsidRDefault="002F624D" w:rsidP="00930576">
      <w:pPr>
        <w:jc w:val="both"/>
      </w:pPr>
    </w:p>
    <w:p w:rsidR="002F624D" w:rsidRDefault="002F624D" w:rsidP="00930576">
      <w:pPr>
        <w:jc w:val="both"/>
      </w:pPr>
    </w:p>
    <w:p w:rsidR="00597A31" w:rsidRDefault="00597A31" w:rsidP="00930576">
      <w:pPr>
        <w:jc w:val="both"/>
      </w:pPr>
    </w:p>
    <w:p w:rsidR="00FE7E76" w:rsidRDefault="00FE7E76" w:rsidP="00930576">
      <w:pPr>
        <w:pStyle w:val="Titre2"/>
        <w:jc w:val="both"/>
      </w:pPr>
      <w:bookmarkStart w:id="2" w:name="_Toc303089580"/>
      <w:r>
        <w:t>L’identité numérique et ses problèmes</w:t>
      </w:r>
      <w:bookmarkEnd w:id="2"/>
    </w:p>
    <w:p w:rsidR="00FE7E76" w:rsidRDefault="00FE7E76" w:rsidP="00930576">
      <w:pPr>
        <w:jc w:val="both"/>
        <w:rPr>
          <w:sz w:val="28"/>
          <w:szCs w:val="28"/>
        </w:rPr>
      </w:pPr>
    </w:p>
    <w:p w:rsidR="00E1584E" w:rsidRPr="00300E4C" w:rsidRDefault="00E1584E" w:rsidP="00930576">
      <w:pPr>
        <w:jc w:val="both"/>
        <w:rPr>
          <w:sz w:val="28"/>
          <w:szCs w:val="28"/>
        </w:rPr>
      </w:pPr>
      <w:r w:rsidRPr="00300E4C">
        <w:rPr>
          <w:sz w:val="28"/>
          <w:szCs w:val="28"/>
        </w:rPr>
        <w:t>L’Identité numérique revêt une importance capitale pour les projets professionnels. En effet les employeurs se ser</w:t>
      </w:r>
      <w:r w:rsidR="002F624D">
        <w:rPr>
          <w:sz w:val="28"/>
          <w:szCs w:val="28"/>
        </w:rPr>
        <w:t>vent de cette Identité  pour mieux connaî</w:t>
      </w:r>
      <w:r w:rsidRPr="00300E4C">
        <w:rPr>
          <w:sz w:val="28"/>
          <w:szCs w:val="28"/>
        </w:rPr>
        <w:t>tre les personnes désirant travailler ou travaillant pour eux. C’est pourquoi il est capital de bien sécuriser son Identité numérique pour que seules les informations que nous voulons communiquées le soient, dans le cas contraire, si notre Identité numé</w:t>
      </w:r>
      <w:r w:rsidR="002F624D">
        <w:rPr>
          <w:sz w:val="28"/>
          <w:szCs w:val="28"/>
        </w:rPr>
        <w:t>rique n’est pas correctement maî</w:t>
      </w:r>
      <w:r w:rsidRPr="00300E4C">
        <w:rPr>
          <w:sz w:val="28"/>
          <w:szCs w:val="28"/>
        </w:rPr>
        <w:t xml:space="preserve">trisée, cela peut avoir des conséquences désastreuses sur notre vie active. Par exemple si notre employeur qui croyait que nous étions sérieux et terre à terre nous voit dans une vidéo (sur FACEBOOK par exemple) dans laquelle nous ne sommes pas en très bon état, ou alors que nous faisons quelque chose de répréhensible, cela lui donnera une autre opinion sur nous et pourra </w:t>
      </w:r>
      <w:r w:rsidR="002F624D">
        <w:rPr>
          <w:sz w:val="28"/>
          <w:szCs w:val="28"/>
        </w:rPr>
        <w:t xml:space="preserve">donc </w:t>
      </w:r>
      <w:r w:rsidRPr="00300E4C">
        <w:rPr>
          <w:sz w:val="28"/>
          <w:szCs w:val="28"/>
        </w:rPr>
        <w:t>nous faire rater des avantages, des promotions, ou simplement perdre la fierté de l’employeur à notre égard. Et ce à cause d’une mauvaise gestion de notre Identité numérique…</w:t>
      </w:r>
    </w:p>
    <w:p w:rsidR="00E1584E" w:rsidRPr="00300E4C" w:rsidRDefault="00E1584E" w:rsidP="00930576">
      <w:pPr>
        <w:jc w:val="both"/>
        <w:rPr>
          <w:sz w:val="28"/>
          <w:szCs w:val="28"/>
        </w:rPr>
      </w:pPr>
    </w:p>
    <w:p w:rsidR="00E1584E" w:rsidRPr="00300E4C" w:rsidRDefault="00E1584E" w:rsidP="00930576">
      <w:pPr>
        <w:jc w:val="both"/>
        <w:rPr>
          <w:sz w:val="28"/>
          <w:szCs w:val="28"/>
        </w:rPr>
      </w:pPr>
      <w:r w:rsidRPr="00300E4C">
        <w:rPr>
          <w:sz w:val="28"/>
          <w:szCs w:val="28"/>
        </w:rPr>
        <w:t xml:space="preserve">«   En incitant les participants à alimenter leur profil, les conseillers les sensibilisent à « maitriser leur identité numérique ». Cela peut être « néfaste » si « le recruteur tombe sur des vidéos de soirées sur Facebook » </w:t>
      </w:r>
    </w:p>
    <w:p w:rsidR="00E1584E" w:rsidRPr="00930576" w:rsidRDefault="00E1584E" w:rsidP="00930576">
      <w:pPr>
        <w:pStyle w:val="Paragraphedeliste"/>
        <w:numPr>
          <w:ilvl w:val="0"/>
          <w:numId w:val="4"/>
        </w:numPr>
        <w:spacing w:line="360" w:lineRule="auto"/>
        <w:jc w:val="both"/>
        <w:rPr>
          <w:sz w:val="28"/>
          <w:szCs w:val="28"/>
        </w:rPr>
      </w:pPr>
      <w:r w:rsidRPr="00300E4C">
        <w:rPr>
          <w:sz w:val="28"/>
          <w:szCs w:val="28"/>
        </w:rPr>
        <w:t xml:space="preserve">[…] les jeunes apprennent  à « contrôler leur image, pour qu’elle correspondre davantage à ce que souhaite le recruteur ».  Il peut donc y </w:t>
      </w:r>
      <w:r w:rsidRPr="00930576">
        <w:rPr>
          <w:sz w:val="28"/>
          <w:szCs w:val="28"/>
        </w:rPr>
        <w:t xml:space="preserve">voir une « autre facette du jeune » …..  »  </w:t>
      </w:r>
      <w:r w:rsidRPr="00930576">
        <w:rPr>
          <w:b/>
          <w:i/>
          <w:sz w:val="28"/>
          <w:szCs w:val="28"/>
        </w:rPr>
        <w:t>(1)</w:t>
      </w:r>
    </w:p>
    <w:p w:rsidR="00930576" w:rsidRPr="00930576" w:rsidRDefault="00930576" w:rsidP="00930576">
      <w:pPr>
        <w:jc w:val="both"/>
        <w:rPr>
          <w:rFonts w:cs="Times New Roman"/>
          <w:sz w:val="28"/>
          <w:szCs w:val="28"/>
        </w:rPr>
      </w:pPr>
      <w:r w:rsidRPr="00930576">
        <w:rPr>
          <w:rFonts w:cs="Times New Roman"/>
          <w:sz w:val="28"/>
          <w:szCs w:val="28"/>
        </w:rPr>
        <w:t xml:space="preserve">La cybercriminalité : </w:t>
      </w:r>
    </w:p>
    <w:p w:rsidR="00930576" w:rsidRPr="00930576" w:rsidRDefault="00930576" w:rsidP="00930576">
      <w:pPr>
        <w:jc w:val="both"/>
        <w:rPr>
          <w:rFonts w:cs="Times New Roman"/>
          <w:sz w:val="28"/>
          <w:szCs w:val="28"/>
        </w:rPr>
      </w:pPr>
      <w:r w:rsidRPr="00930576">
        <w:rPr>
          <w:rFonts w:cs="Times New Roman"/>
          <w:sz w:val="28"/>
          <w:szCs w:val="28"/>
        </w:rPr>
        <w:t>« </w:t>
      </w:r>
      <w:proofErr w:type="gramStart"/>
      <w:r w:rsidRPr="00930576">
        <w:rPr>
          <w:rFonts w:cs="Times New Roman"/>
          <w:sz w:val="28"/>
          <w:szCs w:val="28"/>
        </w:rPr>
        <w:t>la</w:t>
      </w:r>
      <w:proofErr w:type="gramEnd"/>
      <w:r w:rsidRPr="00930576">
        <w:rPr>
          <w:rFonts w:cs="Times New Roman"/>
          <w:sz w:val="28"/>
          <w:szCs w:val="28"/>
        </w:rPr>
        <w:t xml:space="preserve"> cybercriminalité est le terme employé pour désigner l’ensemble des infractions pénales qui sont commises via les réseaux informatique, notamment sur le réseau Internet »</w:t>
      </w:r>
    </w:p>
    <w:p w:rsidR="00930576" w:rsidRPr="00930576" w:rsidRDefault="00930576" w:rsidP="00930576">
      <w:pPr>
        <w:jc w:val="both"/>
        <w:rPr>
          <w:rFonts w:cs="Times New Roman"/>
          <w:sz w:val="28"/>
          <w:szCs w:val="28"/>
        </w:rPr>
      </w:pPr>
    </w:p>
    <w:p w:rsidR="00930576" w:rsidRPr="00930576" w:rsidRDefault="00930576" w:rsidP="00930576">
      <w:pPr>
        <w:jc w:val="both"/>
        <w:rPr>
          <w:rFonts w:cs="Times New Roman"/>
          <w:sz w:val="28"/>
          <w:szCs w:val="28"/>
        </w:rPr>
      </w:pPr>
      <w:r w:rsidRPr="00930576">
        <w:rPr>
          <w:rFonts w:cs="Times New Roman"/>
          <w:sz w:val="28"/>
          <w:szCs w:val="28"/>
        </w:rPr>
        <w:t>Ce terme désigne :</w:t>
      </w:r>
    </w:p>
    <w:p w:rsidR="00930576" w:rsidRPr="00930576" w:rsidRDefault="00930576" w:rsidP="00930576">
      <w:pPr>
        <w:numPr>
          <w:ilvl w:val="0"/>
          <w:numId w:val="10"/>
        </w:numPr>
        <w:contextualSpacing/>
        <w:jc w:val="both"/>
        <w:rPr>
          <w:rFonts w:cs="Times New Roman"/>
          <w:sz w:val="28"/>
          <w:szCs w:val="28"/>
          <w:u w:val="single"/>
        </w:rPr>
      </w:pPr>
      <w:r w:rsidRPr="00930576">
        <w:rPr>
          <w:rFonts w:cs="Times New Roman"/>
          <w:sz w:val="28"/>
          <w:szCs w:val="28"/>
          <w:u w:val="single"/>
        </w:rPr>
        <w:t>Les atteintes  aux biens :</w:t>
      </w:r>
      <w:r w:rsidRPr="00930576">
        <w:rPr>
          <w:rFonts w:cs="Times New Roman"/>
          <w:sz w:val="28"/>
          <w:szCs w:val="28"/>
        </w:rPr>
        <w:t xml:space="preserve"> Fraude à la carte bleue sur Internet, gravure de musique, films ou logiciels…</w:t>
      </w:r>
    </w:p>
    <w:p w:rsidR="00930576" w:rsidRPr="00930576" w:rsidRDefault="00930576" w:rsidP="00930576">
      <w:pPr>
        <w:numPr>
          <w:ilvl w:val="0"/>
          <w:numId w:val="10"/>
        </w:numPr>
        <w:contextualSpacing/>
        <w:jc w:val="both"/>
        <w:rPr>
          <w:rFonts w:cs="Times New Roman"/>
          <w:sz w:val="28"/>
          <w:szCs w:val="28"/>
          <w:u w:val="single"/>
        </w:rPr>
      </w:pPr>
      <w:r w:rsidRPr="00930576">
        <w:rPr>
          <w:rFonts w:cs="Times New Roman"/>
          <w:sz w:val="28"/>
          <w:szCs w:val="28"/>
          <w:u w:val="single"/>
        </w:rPr>
        <w:t>Les atteintes à la personne </w:t>
      </w:r>
      <w:proofErr w:type="gramStart"/>
      <w:r w:rsidRPr="00930576">
        <w:rPr>
          <w:rFonts w:cs="Times New Roman"/>
          <w:sz w:val="28"/>
          <w:szCs w:val="28"/>
          <w:u w:val="single"/>
        </w:rPr>
        <w:t xml:space="preserve">: </w:t>
      </w:r>
      <w:r w:rsidRPr="00930576">
        <w:rPr>
          <w:rFonts w:cs="Times New Roman"/>
          <w:sz w:val="28"/>
          <w:szCs w:val="28"/>
        </w:rPr>
        <w:t xml:space="preserve"> Diffusion</w:t>
      </w:r>
      <w:proofErr w:type="gramEnd"/>
      <w:r w:rsidRPr="00930576">
        <w:rPr>
          <w:rFonts w:cs="Times New Roman"/>
          <w:sz w:val="28"/>
          <w:szCs w:val="28"/>
        </w:rPr>
        <w:t xml:space="preserve"> d’images pédophiles,  de </w:t>
      </w:r>
      <w:proofErr w:type="spellStart"/>
      <w:r w:rsidRPr="00930576">
        <w:rPr>
          <w:rFonts w:cs="Times New Roman"/>
          <w:sz w:val="28"/>
          <w:szCs w:val="28"/>
        </w:rPr>
        <w:t>methodes</w:t>
      </w:r>
      <w:proofErr w:type="spellEnd"/>
      <w:r w:rsidRPr="00930576">
        <w:rPr>
          <w:rFonts w:cs="Times New Roman"/>
          <w:sz w:val="28"/>
          <w:szCs w:val="28"/>
        </w:rPr>
        <w:t xml:space="preserve"> pour se suicider, d’injures, d’insultes…</w:t>
      </w:r>
    </w:p>
    <w:p w:rsidR="00930576" w:rsidRPr="00930576" w:rsidRDefault="00930576" w:rsidP="00930576">
      <w:pPr>
        <w:jc w:val="both"/>
        <w:rPr>
          <w:rFonts w:cs="Times New Roman"/>
          <w:b/>
          <w:sz w:val="28"/>
          <w:szCs w:val="28"/>
          <w:u w:val="single"/>
        </w:rPr>
      </w:pPr>
      <w:r w:rsidRPr="00930576">
        <w:rPr>
          <w:rFonts w:cs="Times New Roman"/>
          <w:sz w:val="28"/>
          <w:szCs w:val="28"/>
        </w:rPr>
        <w:t>Ces faits sont punis au maximum de 5ans de prison et 375000 euros d’amende</w:t>
      </w:r>
      <w:r>
        <w:rPr>
          <w:rFonts w:cs="Times New Roman"/>
          <w:sz w:val="28"/>
          <w:szCs w:val="28"/>
        </w:rPr>
        <w:t xml:space="preserve">    </w:t>
      </w:r>
      <w:r w:rsidRPr="00930576">
        <w:rPr>
          <w:rFonts w:cs="Times New Roman"/>
          <w:b/>
          <w:sz w:val="28"/>
          <w:szCs w:val="28"/>
          <w:u w:val="single"/>
        </w:rPr>
        <w:t>(5)</w:t>
      </w:r>
    </w:p>
    <w:p w:rsidR="00930576" w:rsidRPr="00930576" w:rsidRDefault="00930576" w:rsidP="00930576">
      <w:pPr>
        <w:jc w:val="both"/>
        <w:rPr>
          <w:rFonts w:cs="Times New Roman"/>
          <w:sz w:val="28"/>
          <w:szCs w:val="28"/>
        </w:rPr>
      </w:pPr>
    </w:p>
    <w:p w:rsidR="00930576" w:rsidRPr="00930576" w:rsidRDefault="00930576" w:rsidP="00930576">
      <w:pPr>
        <w:jc w:val="both"/>
        <w:rPr>
          <w:rFonts w:cs="Times New Roman"/>
          <w:sz w:val="28"/>
          <w:szCs w:val="28"/>
        </w:rPr>
      </w:pPr>
    </w:p>
    <w:p w:rsidR="00597A31" w:rsidRDefault="00597A31" w:rsidP="00930576">
      <w:pPr>
        <w:jc w:val="both"/>
        <w:rPr>
          <w:b/>
          <w:i/>
          <w:sz w:val="28"/>
          <w:szCs w:val="28"/>
        </w:rPr>
      </w:pPr>
    </w:p>
    <w:p w:rsidR="00597A31" w:rsidRDefault="00597A31" w:rsidP="00930576">
      <w:pPr>
        <w:jc w:val="both"/>
        <w:rPr>
          <w:b/>
          <w:i/>
          <w:sz w:val="28"/>
          <w:szCs w:val="28"/>
        </w:rPr>
      </w:pPr>
    </w:p>
    <w:p w:rsidR="00FE7E76" w:rsidRDefault="00FE7E76" w:rsidP="00930576">
      <w:pPr>
        <w:jc w:val="both"/>
      </w:pPr>
      <w:r>
        <w:rPr>
          <w:noProof/>
        </w:rPr>
        <w:drawing>
          <wp:inline distT="0" distB="0" distL="0" distR="0" wp14:anchorId="0B073C16" wp14:editId="2F98C03B">
            <wp:extent cx="3166280" cy="1405719"/>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6666" cy="1405890"/>
                    </a:xfrm>
                    <a:prstGeom prst="rect">
                      <a:avLst/>
                    </a:prstGeom>
                    <a:noFill/>
                    <a:ln>
                      <a:noFill/>
                    </a:ln>
                  </pic:spPr>
                </pic:pic>
              </a:graphicData>
            </a:graphic>
          </wp:inline>
        </w:drawing>
      </w:r>
      <w:r>
        <w:rPr>
          <w:b/>
          <w:i/>
          <w:sz w:val="28"/>
          <w:szCs w:val="28"/>
        </w:rPr>
        <w:t xml:space="preserve"> (3)</w:t>
      </w:r>
      <w:r>
        <w:br w:type="page"/>
      </w:r>
    </w:p>
    <w:p w:rsidR="00FE7E76" w:rsidRDefault="00FE7E76" w:rsidP="00930576">
      <w:pPr>
        <w:pStyle w:val="Titre2"/>
        <w:jc w:val="both"/>
      </w:pPr>
      <w:bookmarkStart w:id="3" w:name="_Toc303089581"/>
      <w:r>
        <w:lastRenderedPageBreak/>
        <w:t xml:space="preserve">Les solutions pour </w:t>
      </w:r>
      <w:r>
        <w:t xml:space="preserve">mieux sécuriser </w:t>
      </w:r>
      <w:r>
        <w:t>son identité numérique :</w:t>
      </w:r>
      <w:bookmarkEnd w:id="3"/>
    </w:p>
    <w:p w:rsidR="00597A31" w:rsidRDefault="00597A31" w:rsidP="00930576">
      <w:pPr>
        <w:jc w:val="both"/>
      </w:pPr>
    </w:p>
    <w:p w:rsidR="00FE7E76" w:rsidRDefault="00FE7E76" w:rsidP="00930576">
      <w:pPr>
        <w:jc w:val="both"/>
      </w:pPr>
      <w:r>
        <w:t xml:space="preserve">Pour combattre la cybercriminalité et renforcer la maitrise de son identité numérique, le gouvernement et le Sénat entendent prendre des mesures. </w:t>
      </w:r>
    </w:p>
    <w:p w:rsidR="00FE7E76" w:rsidRDefault="00FE7E76" w:rsidP="00930576">
      <w:pPr>
        <w:jc w:val="both"/>
      </w:pPr>
      <w:r>
        <w:t xml:space="preserve">    En effet le 31 Mai dernier Eric Besson (Ministre de l’industrie et de l’économie numérique) a proposé la création du projet </w:t>
      </w:r>
      <w:proofErr w:type="spellStart"/>
      <w:r>
        <w:t>Idénum</w:t>
      </w:r>
      <w:proofErr w:type="spellEnd"/>
      <w:r>
        <w:t xml:space="preserve"> qui consiste à créer une  « signature numérique » spéciale et sécurisée pour les  utilisateurs français. Cette signature numérique servira à authentifier immédiatement l’internaute et ce, </w:t>
      </w:r>
      <w:proofErr w:type="spellStart"/>
      <w:r>
        <w:t>quelque</w:t>
      </w:r>
      <w:proofErr w:type="spellEnd"/>
      <w:r>
        <w:t xml:space="preserve"> soit le site sur lequel il navigue. Cette « signature numérique » sera rattachée à une mini-clé USB ou à la puce du téléphone mobile, de ce fait il ne sera plus possible de donner une fausse identité, ou encore de prendre l’identité  de quelqu'un sans la clé voulue. Cela permettra donc une sécurité optimale pour se connecter à son compte en banque par exemple</w:t>
      </w:r>
      <w:proofErr w:type="gramStart"/>
      <w:r>
        <w:t>..</w:t>
      </w:r>
      <w:proofErr w:type="gramEnd"/>
    </w:p>
    <w:p w:rsidR="00FE7E76" w:rsidRDefault="00FE7E76" w:rsidP="00930576">
      <w:pPr>
        <w:jc w:val="both"/>
      </w:pPr>
      <w:r>
        <w:t xml:space="preserve">    Un deuxième projet </w:t>
      </w:r>
      <w:proofErr w:type="spellStart"/>
      <w:r>
        <w:t>à</w:t>
      </w:r>
      <w:proofErr w:type="spellEnd"/>
      <w:r>
        <w:t xml:space="preserve"> </w:t>
      </w:r>
      <w:proofErr w:type="spellStart"/>
      <w:r>
        <w:t>vu</w:t>
      </w:r>
      <w:proofErr w:type="spellEnd"/>
      <w:r>
        <w:t xml:space="preserve"> le jour, celui-ci sur impulsion du Sénat qui, le même 31 mai dernier, a fait naitre un projet de loi ayant le même but. Une création d’une carte d’identité biométrique qui sera le support de son identité numérique personnelle et qui permettra également de s’identifier personnellement sans mentir sur son identité.</w:t>
      </w:r>
    </w:p>
    <w:p w:rsidR="00FE7E76" w:rsidRDefault="00FE7E76" w:rsidP="00930576">
      <w:pPr>
        <w:jc w:val="both"/>
      </w:pPr>
      <w:r>
        <w:t>Ces deux projets proposent la même solution avec des méthodes légèrement différentes, mais la solution proposée par le Sénat bute contre le fait que la carte d’identité biométrique ne possède pas de clé USB.</w:t>
      </w:r>
    </w:p>
    <w:p w:rsidR="00FE7E76" w:rsidRDefault="00FE7E76" w:rsidP="00930576">
      <w:pPr>
        <w:jc w:val="both"/>
      </w:pPr>
      <w:r>
        <w:t>La complexité du problème rend la chose difficile et des solutions sont espérées d’ici la fin de l’année.</w:t>
      </w:r>
    </w:p>
    <w:p w:rsidR="00FE7E76" w:rsidRDefault="00FE7E76" w:rsidP="00930576">
      <w:pPr>
        <w:jc w:val="both"/>
      </w:pPr>
    </w:p>
    <w:p w:rsidR="00FE7E76" w:rsidRDefault="00FE7E76" w:rsidP="00930576">
      <w:pPr>
        <w:jc w:val="both"/>
      </w:pPr>
      <w:r>
        <w:t xml:space="preserve">  «      […] une signature numérique sécurisée pour les citoyens français  […]                                                                                          Une signature numérique est une sorte de « certificat d’identité » […] Connecté à l’ordinateur, le support </w:t>
      </w:r>
      <w:r w:rsidR="00597A31">
        <w:t>identifiera</w:t>
      </w:r>
      <w:r>
        <w:t xml:space="preserve">  automatique l’utilisateur sur les sites Internet partenaires d’</w:t>
      </w:r>
      <w:proofErr w:type="spellStart"/>
      <w:r>
        <w:t>Idénum</w:t>
      </w:r>
      <w:proofErr w:type="spellEnd"/>
      <w:r>
        <w:t>. […] Finis les pseudos derrières lesquels n’importe qui peut se cacher</w:t>
      </w:r>
    </w:p>
    <w:p w:rsidR="00FE7E76" w:rsidRPr="00FE7E76" w:rsidRDefault="00FE7E76" w:rsidP="00930576">
      <w:pPr>
        <w:jc w:val="both"/>
        <w:rPr>
          <w:b/>
          <w:i/>
          <w:sz w:val="28"/>
          <w:szCs w:val="28"/>
        </w:rPr>
      </w:pPr>
      <w:r>
        <w:t xml:space="preserve">[…] Le Sénat a adopté, le même 31 mai, un projet de loi sur la carte d’identité biométrique qui propose un service identique […]                                                                                                                                                                « c’est vrai que ça fait double emploi avec </w:t>
      </w:r>
      <w:proofErr w:type="spellStart"/>
      <w:r>
        <w:t>Idénum</w:t>
      </w:r>
      <w:proofErr w:type="spellEnd"/>
      <w:r>
        <w:t xml:space="preserve"> » « […] « les projets sont </w:t>
      </w:r>
      <w:r w:rsidR="00597A31">
        <w:t>parfaitement</w:t>
      </w:r>
      <w:r>
        <w:t xml:space="preserve"> complémentaire »     </w:t>
      </w:r>
      <w:r>
        <w:rPr>
          <w:b/>
          <w:i/>
          <w:sz w:val="28"/>
          <w:szCs w:val="28"/>
        </w:rPr>
        <w:t>(4)</w:t>
      </w:r>
    </w:p>
    <w:p w:rsidR="00FE7E76" w:rsidRDefault="00FE7E76" w:rsidP="00930576">
      <w:pPr>
        <w:jc w:val="both"/>
      </w:pPr>
    </w:p>
    <w:p w:rsidR="00FE7E76" w:rsidRDefault="00FE7E76" w:rsidP="00930576">
      <w:pPr>
        <w:jc w:val="both"/>
      </w:pPr>
    </w:p>
    <w:p w:rsidR="00FE7E76" w:rsidRDefault="00FE7E76" w:rsidP="00930576">
      <w:pPr>
        <w:jc w:val="both"/>
      </w:pPr>
    </w:p>
    <w:p w:rsidR="00FE7E76" w:rsidRDefault="00FE7E76" w:rsidP="00930576">
      <w:pPr>
        <w:jc w:val="both"/>
      </w:pPr>
      <w:r>
        <w:t>.</w:t>
      </w:r>
    </w:p>
    <w:p w:rsidR="00FE7E76" w:rsidRDefault="00FE7E76" w:rsidP="00930576">
      <w:pPr>
        <w:jc w:val="both"/>
      </w:pPr>
    </w:p>
    <w:p w:rsidR="00C90A80" w:rsidRPr="00FE7E76" w:rsidRDefault="002F624D" w:rsidP="00930576">
      <w:pPr>
        <w:pStyle w:val="Titre2"/>
        <w:jc w:val="both"/>
      </w:pPr>
      <w:bookmarkStart w:id="4" w:name="_Toc303089582"/>
      <w:r w:rsidRPr="00FE7E76">
        <w:lastRenderedPageBreak/>
        <w:t>ANNEXE</w:t>
      </w:r>
      <w:r w:rsidR="00596C72" w:rsidRPr="00FE7E76">
        <w:t> :</w:t>
      </w:r>
      <w:bookmarkEnd w:id="4"/>
      <w:r w:rsidR="00C90A80" w:rsidRPr="00FE7E76">
        <w:t xml:space="preserve"> </w:t>
      </w:r>
    </w:p>
    <w:p w:rsidR="00C90A80" w:rsidRPr="00C90A80" w:rsidRDefault="00C90A80" w:rsidP="00930576">
      <w:pPr>
        <w:pStyle w:val="Titre2"/>
        <w:numPr>
          <w:ilvl w:val="0"/>
          <w:numId w:val="0"/>
        </w:numPr>
        <w:ind w:left="360"/>
        <w:jc w:val="both"/>
      </w:pPr>
    </w:p>
    <w:p w:rsidR="00463763" w:rsidRDefault="00C90A80" w:rsidP="00930576">
      <w:pPr>
        <w:jc w:val="both"/>
        <w:rPr>
          <w:noProof/>
        </w:rPr>
      </w:pPr>
      <w:r>
        <w:rPr>
          <w:noProof/>
        </w:rPr>
        <w:drawing>
          <wp:inline distT="0" distB="0" distL="0" distR="0" wp14:anchorId="12135FAB" wp14:editId="0C49DA7F">
            <wp:extent cx="5753100" cy="3290888"/>
            <wp:effectExtent l="0" t="0" r="0" b="508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a:stretch>
                      <a:fillRect/>
                    </a:stretch>
                  </pic:blipFill>
                  <pic:spPr>
                    <a:xfrm>
                      <a:off x="0" y="0"/>
                      <a:ext cx="5760720" cy="3295247"/>
                    </a:xfrm>
                    <a:prstGeom prst="rect">
                      <a:avLst/>
                    </a:prstGeom>
                  </pic:spPr>
                </pic:pic>
              </a:graphicData>
            </a:graphic>
          </wp:inline>
        </w:drawing>
      </w:r>
    </w:p>
    <w:p w:rsidR="00CC4C26" w:rsidRPr="00CC4C26" w:rsidRDefault="00CC4C26" w:rsidP="00930576">
      <w:pPr>
        <w:jc w:val="both"/>
      </w:pPr>
      <w:r>
        <w:t xml:space="preserve">                             Calendrier du Groupe 4.</w:t>
      </w:r>
    </w:p>
    <w:p w:rsidR="00C90A80" w:rsidRDefault="00C90A80" w:rsidP="00930576">
      <w:pPr>
        <w:jc w:val="both"/>
      </w:pPr>
    </w:p>
    <w:p w:rsidR="00CC4C26" w:rsidRDefault="00C90A80" w:rsidP="00930576">
      <w:pPr>
        <w:jc w:val="both"/>
      </w:pPr>
      <w:r>
        <w:rPr>
          <w:noProof/>
        </w:rPr>
        <w:drawing>
          <wp:inline distT="0" distB="0" distL="0" distR="0" wp14:anchorId="084FF688" wp14:editId="7EB18250">
            <wp:extent cx="5753100" cy="350520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a:stretch>
                      <a:fillRect/>
                    </a:stretch>
                  </pic:blipFill>
                  <pic:spPr>
                    <a:xfrm>
                      <a:off x="0" y="0"/>
                      <a:ext cx="5760720" cy="3509843"/>
                    </a:xfrm>
                    <a:prstGeom prst="rect">
                      <a:avLst/>
                    </a:prstGeom>
                  </pic:spPr>
                </pic:pic>
              </a:graphicData>
            </a:graphic>
          </wp:inline>
        </w:drawing>
      </w:r>
      <w:r w:rsidR="00CC4C26">
        <w:t xml:space="preserve">               Capture d’écran de mail groupé.</w:t>
      </w:r>
    </w:p>
    <w:p w:rsidR="00CC4C26" w:rsidRPr="00C90A80" w:rsidRDefault="00CC4C26" w:rsidP="00930576">
      <w:pPr>
        <w:jc w:val="both"/>
      </w:pPr>
    </w:p>
    <w:p w:rsidR="00CC4C26" w:rsidRDefault="00C90A80" w:rsidP="00930576">
      <w:pPr>
        <w:jc w:val="both"/>
        <w:rPr>
          <w:sz w:val="36"/>
          <w:szCs w:val="36"/>
        </w:rPr>
      </w:pPr>
      <w:r>
        <w:rPr>
          <w:noProof/>
        </w:rPr>
        <w:lastRenderedPageBreak/>
        <w:drawing>
          <wp:inline distT="0" distB="0" distL="0" distR="0" wp14:anchorId="7AE13F21" wp14:editId="2E3FCFCC">
            <wp:extent cx="5760720" cy="4720590"/>
            <wp:effectExtent l="0" t="0" r="0" b="381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a:stretch>
                      <a:fillRect/>
                    </a:stretch>
                  </pic:blipFill>
                  <pic:spPr>
                    <a:xfrm>
                      <a:off x="0" y="0"/>
                      <a:ext cx="5760720" cy="4720590"/>
                    </a:xfrm>
                    <a:prstGeom prst="rect">
                      <a:avLst/>
                    </a:prstGeom>
                  </pic:spPr>
                </pic:pic>
              </a:graphicData>
            </a:graphic>
          </wp:inline>
        </w:drawing>
      </w:r>
    </w:p>
    <w:p w:rsidR="00D83C8F" w:rsidRDefault="00CC4C26" w:rsidP="00930576">
      <w:pPr>
        <w:jc w:val="both"/>
        <w:rPr>
          <w:noProof/>
        </w:rPr>
      </w:pPr>
      <w:r>
        <w:t>Extrait de</w:t>
      </w:r>
      <w:r w:rsidRPr="00CC4C26">
        <w:t xml:space="preserve"> chat avec le groupe</w:t>
      </w:r>
      <w:r w:rsidR="002F624D">
        <w:t xml:space="preserve"> 4.</w:t>
      </w:r>
    </w:p>
    <w:p w:rsidR="00D83C8F" w:rsidRDefault="00D83C8F" w:rsidP="00930576">
      <w:pPr>
        <w:jc w:val="both"/>
        <w:rPr>
          <w:noProof/>
        </w:rPr>
      </w:pPr>
    </w:p>
    <w:p w:rsidR="00930576" w:rsidRDefault="00930576" w:rsidP="00930576">
      <w:pPr>
        <w:jc w:val="both"/>
        <w:rPr>
          <w:u w:val="single"/>
        </w:rPr>
      </w:pPr>
    </w:p>
    <w:p w:rsidR="00930576" w:rsidRDefault="00930576" w:rsidP="00930576">
      <w:pPr>
        <w:jc w:val="both"/>
        <w:rPr>
          <w:u w:val="single"/>
        </w:rPr>
      </w:pPr>
    </w:p>
    <w:p w:rsidR="00930576" w:rsidRDefault="00930576" w:rsidP="00930576">
      <w:pPr>
        <w:jc w:val="both"/>
        <w:rPr>
          <w:u w:val="single"/>
        </w:rPr>
      </w:pPr>
    </w:p>
    <w:p w:rsidR="00930576" w:rsidRDefault="00930576" w:rsidP="00930576">
      <w:pPr>
        <w:jc w:val="both"/>
        <w:rPr>
          <w:u w:val="single"/>
        </w:rPr>
      </w:pPr>
    </w:p>
    <w:p w:rsidR="00930576" w:rsidRDefault="00930576" w:rsidP="00930576">
      <w:pPr>
        <w:jc w:val="both"/>
        <w:rPr>
          <w:u w:val="single"/>
        </w:rPr>
      </w:pPr>
    </w:p>
    <w:p w:rsidR="00930576" w:rsidRDefault="00930576" w:rsidP="00930576">
      <w:pPr>
        <w:jc w:val="both"/>
        <w:rPr>
          <w:u w:val="single"/>
        </w:rPr>
      </w:pPr>
    </w:p>
    <w:p w:rsidR="00930576" w:rsidRDefault="00930576" w:rsidP="00930576">
      <w:pPr>
        <w:jc w:val="both"/>
        <w:rPr>
          <w:u w:val="single"/>
        </w:rPr>
      </w:pPr>
    </w:p>
    <w:p w:rsidR="00930576" w:rsidRDefault="00930576" w:rsidP="00930576">
      <w:pPr>
        <w:jc w:val="both"/>
        <w:rPr>
          <w:u w:val="single"/>
        </w:rPr>
      </w:pPr>
    </w:p>
    <w:p w:rsidR="00930576" w:rsidRDefault="00930576" w:rsidP="00930576">
      <w:pPr>
        <w:jc w:val="both"/>
        <w:rPr>
          <w:u w:val="single"/>
        </w:rPr>
      </w:pPr>
    </w:p>
    <w:p w:rsidR="00930576" w:rsidRDefault="00930576" w:rsidP="00930576">
      <w:pPr>
        <w:jc w:val="both"/>
        <w:rPr>
          <w:u w:val="single"/>
        </w:rPr>
      </w:pPr>
    </w:p>
    <w:p w:rsidR="00930576" w:rsidRPr="00CC4C26" w:rsidRDefault="00930576" w:rsidP="00930576">
      <w:pPr>
        <w:jc w:val="both"/>
        <w:rPr>
          <w:u w:val="single"/>
        </w:rPr>
      </w:pPr>
    </w:p>
    <w:p w:rsidR="000606E4" w:rsidRPr="00FE7E76" w:rsidRDefault="002F624D" w:rsidP="00930576">
      <w:pPr>
        <w:pStyle w:val="Titre2"/>
        <w:jc w:val="both"/>
      </w:pPr>
      <w:bookmarkStart w:id="5" w:name="_Toc303089583"/>
      <w:r w:rsidRPr="00FE7E76">
        <w:t>BIBLIOGRAPHIE</w:t>
      </w:r>
      <w:r w:rsidR="00596C72" w:rsidRPr="00FE7E76">
        <w:t> :</w:t>
      </w:r>
      <w:bookmarkEnd w:id="5"/>
    </w:p>
    <w:p w:rsidR="00E1584E" w:rsidRDefault="00E1584E" w:rsidP="00930576">
      <w:pPr>
        <w:jc w:val="both"/>
      </w:pPr>
    </w:p>
    <w:p w:rsidR="00596C72" w:rsidRPr="002F624D" w:rsidRDefault="00D83C8F" w:rsidP="00930576">
      <w:pPr>
        <w:jc w:val="both"/>
        <w:rPr>
          <w:i/>
          <w:sz w:val="28"/>
          <w:szCs w:val="28"/>
        </w:rPr>
      </w:pPr>
      <w:r>
        <w:rPr>
          <w:i/>
        </w:rPr>
        <w:t>--</w:t>
      </w:r>
      <w:r>
        <w:rPr>
          <w:b/>
          <w:sz w:val="28"/>
          <w:szCs w:val="28"/>
        </w:rPr>
        <w:t>(1</w:t>
      </w:r>
      <w:r w:rsidRPr="002F624D">
        <w:rPr>
          <w:b/>
          <w:sz w:val="28"/>
          <w:szCs w:val="28"/>
        </w:rPr>
        <w:t>)</w:t>
      </w:r>
      <w:r w:rsidRPr="002F624D">
        <w:rPr>
          <w:i/>
          <w:sz w:val="28"/>
          <w:szCs w:val="28"/>
        </w:rPr>
        <w:t xml:space="preserve"> Source</w:t>
      </w:r>
      <w:r w:rsidR="00E1584E" w:rsidRPr="002F624D">
        <w:rPr>
          <w:i/>
          <w:sz w:val="28"/>
          <w:szCs w:val="28"/>
        </w:rPr>
        <w:t xml:space="preserve"> </w:t>
      </w:r>
      <w:proofErr w:type="spellStart"/>
      <w:r w:rsidR="00E1584E" w:rsidRPr="002F624D">
        <w:rPr>
          <w:i/>
          <w:sz w:val="28"/>
          <w:szCs w:val="28"/>
        </w:rPr>
        <w:t>Factiva</w:t>
      </w:r>
      <w:proofErr w:type="spellEnd"/>
      <w:r w:rsidR="00E1584E" w:rsidRPr="002F624D">
        <w:rPr>
          <w:i/>
          <w:sz w:val="28"/>
          <w:szCs w:val="28"/>
        </w:rPr>
        <w:t>, extrait « La Voix du Nord, 5 septembre 2011 »</w:t>
      </w:r>
      <w:r w:rsidRPr="002F624D">
        <w:rPr>
          <w:i/>
          <w:sz w:val="28"/>
          <w:szCs w:val="28"/>
        </w:rPr>
        <w:t>.</w:t>
      </w:r>
    </w:p>
    <w:p w:rsidR="00D83C8F" w:rsidRDefault="00D83C8F" w:rsidP="00930576">
      <w:pPr>
        <w:jc w:val="both"/>
        <w:rPr>
          <w:rFonts w:ascii="Tahoma" w:hAnsi="Tahoma" w:cs="Tahoma"/>
          <w:color w:val="000000"/>
          <w:sz w:val="20"/>
          <w:szCs w:val="20"/>
        </w:rPr>
      </w:pPr>
      <w:r>
        <w:t>--</w:t>
      </w:r>
      <w:r>
        <w:rPr>
          <w:b/>
          <w:i/>
          <w:sz w:val="28"/>
          <w:szCs w:val="28"/>
        </w:rPr>
        <w:t>(2)</w:t>
      </w:r>
      <w:r w:rsidRPr="00D83C8F">
        <w:rPr>
          <w:rFonts w:ascii="Tahoma" w:hAnsi="Tahoma" w:cs="Tahoma"/>
          <w:color w:val="000000"/>
          <w:sz w:val="20"/>
          <w:szCs w:val="20"/>
        </w:rPr>
        <w:t xml:space="preserve"> </w:t>
      </w:r>
      <w:r w:rsidRPr="002F624D">
        <w:rPr>
          <w:rFonts w:ascii="Tahoma" w:hAnsi="Tahoma" w:cs="Tahoma"/>
          <w:color w:val="000000"/>
          <w:sz w:val="28"/>
          <w:szCs w:val="28"/>
        </w:rPr>
        <w:t>B</w:t>
      </w:r>
      <w:r w:rsidRPr="002F624D">
        <w:rPr>
          <w:rFonts w:ascii="Tahoma" w:hAnsi="Tahoma" w:cs="Tahoma"/>
          <w:color w:val="000000"/>
          <w:sz w:val="28"/>
          <w:szCs w:val="28"/>
        </w:rPr>
        <w:t>log.mysciencework.com</w:t>
      </w:r>
      <w:r w:rsidRPr="002F624D">
        <w:rPr>
          <w:rFonts w:ascii="Tahoma" w:hAnsi="Tahoma" w:cs="Tahoma"/>
          <w:color w:val="000000"/>
          <w:sz w:val="28"/>
          <w:szCs w:val="28"/>
        </w:rPr>
        <w:t>.</w:t>
      </w:r>
    </w:p>
    <w:p w:rsidR="002F624D" w:rsidRDefault="002F624D" w:rsidP="00930576">
      <w:pPr>
        <w:jc w:val="both"/>
        <w:rPr>
          <w:rFonts w:cstheme="minorHAnsi"/>
          <w:color w:val="000000"/>
          <w:sz w:val="28"/>
          <w:szCs w:val="28"/>
        </w:rPr>
      </w:pPr>
      <w:r w:rsidRPr="002F624D">
        <w:rPr>
          <w:rFonts w:cstheme="minorHAnsi"/>
          <w:color w:val="000000"/>
          <w:sz w:val="20"/>
          <w:szCs w:val="20"/>
        </w:rPr>
        <w:t>--</w:t>
      </w:r>
      <w:r w:rsidRPr="002F624D">
        <w:rPr>
          <w:rFonts w:cstheme="minorHAnsi"/>
          <w:b/>
          <w:i/>
          <w:color w:val="000000"/>
          <w:sz w:val="28"/>
          <w:szCs w:val="28"/>
        </w:rPr>
        <w:t>(3)</w:t>
      </w:r>
      <w:r>
        <w:rPr>
          <w:rFonts w:cstheme="minorHAnsi"/>
          <w:color w:val="000000"/>
          <w:sz w:val="28"/>
          <w:szCs w:val="28"/>
        </w:rPr>
        <w:t xml:space="preserve"> </w:t>
      </w:r>
      <w:r w:rsidRPr="002F624D">
        <w:rPr>
          <w:rFonts w:cstheme="minorHAnsi"/>
          <w:color w:val="000000"/>
          <w:sz w:val="28"/>
          <w:szCs w:val="28"/>
        </w:rPr>
        <w:t>Google Images.</w:t>
      </w:r>
    </w:p>
    <w:p w:rsidR="00FE7E76" w:rsidRDefault="00FE7E76" w:rsidP="00930576">
      <w:pPr>
        <w:jc w:val="both"/>
        <w:rPr>
          <w:sz w:val="28"/>
          <w:szCs w:val="28"/>
        </w:rPr>
      </w:pPr>
      <w:r>
        <w:t>--</w:t>
      </w:r>
      <w:r w:rsidRPr="00FE7E76">
        <w:rPr>
          <w:b/>
          <w:i/>
          <w:sz w:val="28"/>
          <w:szCs w:val="28"/>
        </w:rPr>
        <w:t>(4)</w:t>
      </w:r>
      <w:r>
        <w:rPr>
          <w:sz w:val="28"/>
          <w:szCs w:val="28"/>
        </w:rPr>
        <w:t xml:space="preserve"> </w:t>
      </w:r>
      <w:proofErr w:type="spellStart"/>
      <w:r>
        <w:rPr>
          <w:sz w:val="28"/>
          <w:szCs w:val="28"/>
        </w:rPr>
        <w:t>Factiva</w:t>
      </w:r>
      <w:proofErr w:type="spellEnd"/>
      <w:r>
        <w:rPr>
          <w:sz w:val="28"/>
          <w:szCs w:val="28"/>
        </w:rPr>
        <w:t xml:space="preserve"> La croix.</w:t>
      </w:r>
    </w:p>
    <w:p w:rsidR="00930576" w:rsidRPr="00FE7E76" w:rsidRDefault="00930576" w:rsidP="00930576">
      <w:pPr>
        <w:jc w:val="both"/>
        <w:rPr>
          <w:b/>
          <w:sz w:val="28"/>
          <w:szCs w:val="28"/>
          <w:u w:val="single"/>
        </w:rPr>
      </w:pPr>
      <w:r w:rsidRPr="00930576">
        <w:rPr>
          <w:b/>
          <w:sz w:val="28"/>
          <w:szCs w:val="28"/>
        </w:rPr>
        <w:t>--(5)</w:t>
      </w:r>
      <w:r>
        <w:rPr>
          <w:sz w:val="28"/>
          <w:szCs w:val="28"/>
        </w:rPr>
        <w:t xml:space="preserve"> Interieur.gouv.fr</w:t>
      </w:r>
    </w:p>
    <w:sectPr w:rsidR="00930576" w:rsidRPr="00FE7E76" w:rsidSect="00C90A80">
      <w:footerReference w:type="default" r:id="rId16"/>
      <w:footerReference w:type="firs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822" w:rsidRDefault="004B2822" w:rsidP="00463763">
      <w:pPr>
        <w:spacing w:after="0" w:line="240" w:lineRule="auto"/>
      </w:pPr>
      <w:r>
        <w:separator/>
      </w:r>
    </w:p>
  </w:endnote>
  <w:endnote w:type="continuationSeparator" w:id="0">
    <w:p w:rsidR="004B2822" w:rsidRDefault="004B2822" w:rsidP="0046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80" w:rsidRDefault="004B2822">
    <w:pPr>
      <w:pStyle w:val="Pieddepage"/>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2128196DEF641869A55D22B391DC31B"/>
        </w:placeholder>
        <w:temporary/>
        <w:showingPlcHdr/>
      </w:sdtPr>
      <w:sdtEndPr/>
      <w:sdtContent>
        <w:r w:rsidR="00C90A80">
          <w:rPr>
            <w:rFonts w:asciiTheme="majorHAnsi" w:eastAsiaTheme="majorEastAsia" w:hAnsiTheme="majorHAnsi" w:cstheme="majorBidi"/>
          </w:rPr>
          <w:t>[Texte]</w:t>
        </w:r>
      </w:sdtContent>
    </w:sdt>
    <w:r w:rsidR="00C90A80">
      <w:rPr>
        <w:rFonts w:asciiTheme="majorHAnsi" w:eastAsiaTheme="majorEastAsia" w:hAnsiTheme="majorHAnsi" w:cstheme="majorBidi"/>
      </w:rPr>
      <w:ptab w:relativeTo="margin" w:alignment="right" w:leader="none"/>
    </w:r>
    <w:r w:rsidR="00C90A80">
      <w:rPr>
        <w:rFonts w:asciiTheme="majorHAnsi" w:eastAsiaTheme="majorEastAsia" w:hAnsiTheme="majorHAnsi" w:cstheme="majorBidi"/>
      </w:rPr>
      <w:t xml:space="preserve">Page </w:t>
    </w:r>
    <w:r w:rsidR="00C90A80">
      <w:fldChar w:fldCharType="begin"/>
    </w:r>
    <w:r w:rsidR="00C90A80">
      <w:instrText>PAGE   \* MERGEFORMAT</w:instrText>
    </w:r>
    <w:r w:rsidR="00C90A80">
      <w:fldChar w:fldCharType="separate"/>
    </w:r>
    <w:r w:rsidR="00930576" w:rsidRPr="00930576">
      <w:rPr>
        <w:rFonts w:asciiTheme="majorHAnsi" w:eastAsiaTheme="majorEastAsia" w:hAnsiTheme="majorHAnsi" w:cstheme="majorBidi"/>
        <w:noProof/>
      </w:rPr>
      <w:t>1</w:t>
    </w:r>
    <w:r w:rsidR="00C90A80">
      <w:rPr>
        <w:rFonts w:asciiTheme="majorHAnsi" w:eastAsiaTheme="majorEastAsia" w:hAnsiTheme="majorHAnsi" w:cstheme="majorBidi"/>
      </w:rPr>
      <w:fldChar w:fldCharType="end"/>
    </w:r>
  </w:p>
  <w:p w:rsidR="00463763" w:rsidRDefault="00C90A80">
    <w:pPr>
      <w:pStyle w:val="Pieddepage"/>
    </w:pPr>
    <w:r>
      <w:t>Rapport d’étude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72" w:rsidRDefault="004B2822">
    <w:pPr>
      <w:pStyle w:val="Pieddepage"/>
    </w:pPr>
    <w:sdt>
      <w:sdtPr>
        <w:id w:val="969400743"/>
        <w:placeholder>
          <w:docPart w:val="A39FA95E8DC8445DBC8955AC1218D8EB"/>
        </w:placeholder>
        <w:temporary/>
        <w:showingPlcHdr/>
      </w:sdtPr>
      <w:sdtEndPr/>
      <w:sdtContent>
        <w:r w:rsidR="00596C72">
          <w:t>[Texte]</w:t>
        </w:r>
      </w:sdtContent>
    </w:sdt>
    <w:r w:rsidR="00596C72">
      <w:ptab w:relativeTo="margin" w:alignment="center" w:leader="none"/>
    </w:r>
    <w:sdt>
      <w:sdtPr>
        <w:id w:val="969400748"/>
        <w:placeholder>
          <w:docPart w:val="A39FA95E8DC8445DBC8955AC1218D8EB"/>
        </w:placeholder>
        <w:temporary/>
        <w:showingPlcHdr/>
      </w:sdtPr>
      <w:sdtEndPr/>
      <w:sdtContent>
        <w:r w:rsidR="00596C72">
          <w:t>[Texte]</w:t>
        </w:r>
      </w:sdtContent>
    </w:sdt>
    <w:r w:rsidR="00596C72">
      <w:ptab w:relativeTo="margin" w:alignment="right" w:leader="none"/>
    </w:r>
    <w:sdt>
      <w:sdtPr>
        <w:id w:val="969400753"/>
        <w:placeholder>
          <w:docPart w:val="A39FA95E8DC8445DBC8955AC1218D8EB"/>
        </w:placeholder>
        <w:temporary/>
        <w:showingPlcHdr/>
      </w:sdtPr>
      <w:sdtEndPr/>
      <w:sdtContent>
        <w:r w:rsidR="00596C72">
          <w:t>[Texte]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822" w:rsidRDefault="004B2822" w:rsidP="00463763">
      <w:pPr>
        <w:spacing w:after="0" w:line="240" w:lineRule="auto"/>
      </w:pPr>
      <w:r>
        <w:separator/>
      </w:r>
    </w:p>
  </w:footnote>
  <w:footnote w:type="continuationSeparator" w:id="0">
    <w:p w:rsidR="004B2822" w:rsidRDefault="004B2822" w:rsidP="00463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90EDF"/>
    <w:multiLevelType w:val="hybridMultilevel"/>
    <w:tmpl w:val="26B68508"/>
    <w:lvl w:ilvl="0" w:tplc="F692DF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FA0086"/>
    <w:multiLevelType w:val="hybridMultilevel"/>
    <w:tmpl w:val="8A729FCE"/>
    <w:lvl w:ilvl="0" w:tplc="0DEC8A64">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62760AA"/>
    <w:multiLevelType w:val="hybridMultilevel"/>
    <w:tmpl w:val="54DC0D2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3A300E17"/>
    <w:multiLevelType w:val="hybridMultilevel"/>
    <w:tmpl w:val="CE8A2E08"/>
    <w:lvl w:ilvl="0" w:tplc="E51C090E">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9769C6"/>
    <w:multiLevelType w:val="hybridMultilevel"/>
    <w:tmpl w:val="BF8CCF38"/>
    <w:lvl w:ilvl="0" w:tplc="364A0B4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8412459"/>
    <w:multiLevelType w:val="hybridMultilevel"/>
    <w:tmpl w:val="AD2C20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F5B10A2"/>
    <w:multiLevelType w:val="hybridMultilevel"/>
    <w:tmpl w:val="94FC2016"/>
    <w:lvl w:ilvl="0" w:tplc="6AF6F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74A7244"/>
    <w:multiLevelType w:val="hybridMultilevel"/>
    <w:tmpl w:val="4D8C6A0A"/>
    <w:lvl w:ilvl="0" w:tplc="4B36D394">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9A64DB8"/>
    <w:multiLevelType w:val="hybridMultilevel"/>
    <w:tmpl w:val="DE96E3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30A1DDE"/>
    <w:multiLevelType w:val="hybridMultilevel"/>
    <w:tmpl w:val="900CA204"/>
    <w:lvl w:ilvl="0" w:tplc="64626E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6"/>
  </w:num>
  <w:num w:numId="6">
    <w:abstractNumId w:val="9"/>
  </w:num>
  <w:num w:numId="7">
    <w:abstractNumId w:val="4"/>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E4"/>
    <w:rsid w:val="000606E4"/>
    <w:rsid w:val="002F624D"/>
    <w:rsid w:val="00300E4C"/>
    <w:rsid w:val="00463763"/>
    <w:rsid w:val="004B2822"/>
    <w:rsid w:val="00596C72"/>
    <w:rsid w:val="00597A31"/>
    <w:rsid w:val="005C3E93"/>
    <w:rsid w:val="00644AF1"/>
    <w:rsid w:val="00746577"/>
    <w:rsid w:val="00930576"/>
    <w:rsid w:val="00981866"/>
    <w:rsid w:val="00BB712E"/>
    <w:rsid w:val="00C90A80"/>
    <w:rsid w:val="00CC4C26"/>
    <w:rsid w:val="00CE09F1"/>
    <w:rsid w:val="00D83C8F"/>
    <w:rsid w:val="00E1584E"/>
    <w:rsid w:val="00F90A1C"/>
    <w:rsid w:val="00FE7E7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63763"/>
    <w:pPr>
      <w:keepNext/>
      <w:keepLines/>
      <w:spacing w:before="480" w:after="0"/>
      <w:outlineLvl w:val="0"/>
    </w:pPr>
    <w:rPr>
      <w:rFonts w:asciiTheme="majorHAnsi" w:eastAsiaTheme="majorEastAsia" w:hAnsiTheme="majorHAnsi" w:cstheme="majorBidi"/>
      <w:b/>
      <w:bCs/>
      <w:color w:val="1F497D" w:themeColor="text2"/>
      <w:sz w:val="36"/>
      <w:szCs w:val="28"/>
      <w:u w:val="single"/>
    </w:rPr>
  </w:style>
  <w:style w:type="paragraph" w:styleId="Titre2">
    <w:name w:val="heading 2"/>
    <w:basedOn w:val="Normal"/>
    <w:next w:val="Normal"/>
    <w:link w:val="Titre2Car"/>
    <w:uiPriority w:val="9"/>
    <w:unhideWhenUsed/>
    <w:qFormat/>
    <w:rsid w:val="00FE7E76"/>
    <w:pPr>
      <w:keepNext/>
      <w:keepLines/>
      <w:numPr>
        <w:numId w:val="2"/>
      </w:numPr>
      <w:spacing w:before="200" w:after="0"/>
      <w:outlineLvl w:val="1"/>
    </w:pPr>
    <w:rPr>
      <w:rFonts w:asciiTheme="majorHAnsi" w:eastAsiaTheme="majorEastAsia" w:hAnsiTheme="majorHAnsi" w:cstheme="majorBidi"/>
      <w:b/>
      <w:bCs/>
      <w:color w:val="548DD4" w:themeColor="text2" w:themeTint="99"/>
      <w:sz w:val="36"/>
      <w:szCs w:val="26"/>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3763"/>
    <w:rPr>
      <w:rFonts w:asciiTheme="majorHAnsi" w:eastAsiaTheme="majorEastAsia" w:hAnsiTheme="majorHAnsi" w:cstheme="majorBidi"/>
      <w:b/>
      <w:bCs/>
      <w:color w:val="1F497D" w:themeColor="text2"/>
      <w:sz w:val="36"/>
      <w:szCs w:val="28"/>
      <w:u w:val="single"/>
    </w:rPr>
  </w:style>
  <w:style w:type="paragraph" w:styleId="Notedebasdepage">
    <w:name w:val="footnote text"/>
    <w:basedOn w:val="Normal"/>
    <w:link w:val="NotedebasdepageCar"/>
    <w:uiPriority w:val="99"/>
    <w:semiHidden/>
    <w:unhideWhenUsed/>
    <w:rsid w:val="004637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3763"/>
    <w:rPr>
      <w:sz w:val="20"/>
      <w:szCs w:val="20"/>
    </w:rPr>
  </w:style>
  <w:style w:type="character" w:styleId="Appelnotedebasdep">
    <w:name w:val="footnote reference"/>
    <w:basedOn w:val="Policepardfaut"/>
    <w:uiPriority w:val="99"/>
    <w:semiHidden/>
    <w:unhideWhenUsed/>
    <w:rsid w:val="00463763"/>
    <w:rPr>
      <w:vertAlign w:val="superscript"/>
    </w:rPr>
  </w:style>
  <w:style w:type="paragraph" w:styleId="En-tte">
    <w:name w:val="header"/>
    <w:basedOn w:val="Normal"/>
    <w:link w:val="En-tteCar"/>
    <w:uiPriority w:val="99"/>
    <w:unhideWhenUsed/>
    <w:rsid w:val="00463763"/>
    <w:pPr>
      <w:tabs>
        <w:tab w:val="center" w:pos="4536"/>
        <w:tab w:val="right" w:pos="9072"/>
      </w:tabs>
      <w:spacing w:after="0" w:line="240" w:lineRule="auto"/>
    </w:pPr>
  </w:style>
  <w:style w:type="character" w:customStyle="1" w:styleId="En-tteCar">
    <w:name w:val="En-tête Car"/>
    <w:basedOn w:val="Policepardfaut"/>
    <w:link w:val="En-tte"/>
    <w:uiPriority w:val="99"/>
    <w:rsid w:val="00463763"/>
  </w:style>
  <w:style w:type="paragraph" w:styleId="Pieddepage">
    <w:name w:val="footer"/>
    <w:basedOn w:val="Normal"/>
    <w:link w:val="PieddepageCar"/>
    <w:uiPriority w:val="99"/>
    <w:unhideWhenUsed/>
    <w:rsid w:val="004637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3763"/>
  </w:style>
  <w:style w:type="paragraph" w:styleId="Textedebulles">
    <w:name w:val="Balloon Text"/>
    <w:basedOn w:val="Normal"/>
    <w:link w:val="TextedebullesCar"/>
    <w:uiPriority w:val="99"/>
    <w:semiHidden/>
    <w:unhideWhenUsed/>
    <w:rsid w:val="004637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763"/>
    <w:rPr>
      <w:rFonts w:ascii="Tahoma" w:hAnsi="Tahoma" w:cs="Tahoma"/>
      <w:sz w:val="16"/>
      <w:szCs w:val="16"/>
    </w:rPr>
  </w:style>
  <w:style w:type="character" w:customStyle="1" w:styleId="Titre2Car">
    <w:name w:val="Titre 2 Car"/>
    <w:basedOn w:val="Policepardfaut"/>
    <w:link w:val="Titre2"/>
    <w:uiPriority w:val="9"/>
    <w:rsid w:val="00FE7E76"/>
    <w:rPr>
      <w:rFonts w:asciiTheme="majorHAnsi" w:eastAsiaTheme="majorEastAsia" w:hAnsiTheme="majorHAnsi" w:cstheme="majorBidi"/>
      <w:b/>
      <w:bCs/>
      <w:color w:val="548DD4" w:themeColor="text2" w:themeTint="99"/>
      <w:sz w:val="36"/>
      <w:szCs w:val="26"/>
      <w:u w:val="single"/>
    </w:rPr>
  </w:style>
  <w:style w:type="paragraph" w:styleId="Paragraphedeliste">
    <w:name w:val="List Paragraph"/>
    <w:basedOn w:val="Normal"/>
    <w:uiPriority w:val="34"/>
    <w:qFormat/>
    <w:rsid w:val="00596C72"/>
    <w:pPr>
      <w:ind w:left="720"/>
      <w:contextualSpacing/>
    </w:pPr>
  </w:style>
  <w:style w:type="paragraph" w:styleId="En-ttedetabledesmatires">
    <w:name w:val="TOC Heading"/>
    <w:basedOn w:val="Titre1"/>
    <w:next w:val="Normal"/>
    <w:uiPriority w:val="39"/>
    <w:semiHidden/>
    <w:unhideWhenUsed/>
    <w:qFormat/>
    <w:rsid w:val="00CC4C26"/>
    <w:pPr>
      <w:outlineLvl w:val="9"/>
    </w:pPr>
    <w:rPr>
      <w:color w:val="365F91" w:themeColor="accent1" w:themeShade="BF"/>
      <w:sz w:val="28"/>
      <w:u w:val="none"/>
    </w:rPr>
  </w:style>
  <w:style w:type="paragraph" w:styleId="TM1">
    <w:name w:val="toc 1"/>
    <w:basedOn w:val="Normal"/>
    <w:next w:val="Normal"/>
    <w:autoRedefine/>
    <w:uiPriority w:val="39"/>
    <w:unhideWhenUsed/>
    <w:rsid w:val="00CC4C26"/>
    <w:pPr>
      <w:spacing w:before="120" w:after="0"/>
    </w:pPr>
    <w:rPr>
      <w:rFonts w:cstheme="minorHAnsi"/>
      <w:b/>
      <w:bCs/>
      <w:i/>
      <w:iCs/>
      <w:sz w:val="24"/>
      <w:szCs w:val="24"/>
    </w:rPr>
  </w:style>
  <w:style w:type="paragraph" w:styleId="TM2">
    <w:name w:val="toc 2"/>
    <w:basedOn w:val="Normal"/>
    <w:next w:val="Normal"/>
    <w:autoRedefine/>
    <w:uiPriority w:val="39"/>
    <w:unhideWhenUsed/>
    <w:rsid w:val="00CC4C26"/>
    <w:pPr>
      <w:spacing w:before="120" w:after="0"/>
      <w:ind w:left="220"/>
    </w:pPr>
    <w:rPr>
      <w:rFonts w:cstheme="minorHAnsi"/>
      <w:b/>
      <w:bCs/>
    </w:rPr>
  </w:style>
  <w:style w:type="character" w:styleId="Lienhypertexte">
    <w:name w:val="Hyperlink"/>
    <w:basedOn w:val="Policepardfaut"/>
    <w:uiPriority w:val="99"/>
    <w:unhideWhenUsed/>
    <w:rsid w:val="00CC4C26"/>
    <w:rPr>
      <w:color w:val="0000FF" w:themeColor="hyperlink"/>
      <w:u w:val="single"/>
    </w:rPr>
  </w:style>
  <w:style w:type="paragraph" w:styleId="TM3">
    <w:name w:val="toc 3"/>
    <w:basedOn w:val="Normal"/>
    <w:next w:val="Normal"/>
    <w:autoRedefine/>
    <w:uiPriority w:val="39"/>
    <w:unhideWhenUsed/>
    <w:rsid w:val="00597A31"/>
    <w:pPr>
      <w:spacing w:after="0"/>
      <w:ind w:left="440"/>
    </w:pPr>
    <w:rPr>
      <w:rFonts w:cstheme="minorHAnsi"/>
      <w:sz w:val="20"/>
      <w:szCs w:val="20"/>
    </w:rPr>
  </w:style>
  <w:style w:type="paragraph" w:styleId="TM4">
    <w:name w:val="toc 4"/>
    <w:basedOn w:val="Normal"/>
    <w:next w:val="Normal"/>
    <w:autoRedefine/>
    <w:uiPriority w:val="39"/>
    <w:unhideWhenUsed/>
    <w:rsid w:val="00597A31"/>
    <w:pPr>
      <w:spacing w:after="0"/>
      <w:ind w:left="660"/>
    </w:pPr>
    <w:rPr>
      <w:rFonts w:cstheme="minorHAnsi"/>
      <w:sz w:val="20"/>
      <w:szCs w:val="20"/>
    </w:rPr>
  </w:style>
  <w:style w:type="paragraph" w:styleId="TM5">
    <w:name w:val="toc 5"/>
    <w:basedOn w:val="Normal"/>
    <w:next w:val="Normal"/>
    <w:autoRedefine/>
    <w:uiPriority w:val="39"/>
    <w:unhideWhenUsed/>
    <w:rsid w:val="00597A31"/>
    <w:pPr>
      <w:spacing w:after="0"/>
      <w:ind w:left="880"/>
    </w:pPr>
    <w:rPr>
      <w:rFonts w:cstheme="minorHAnsi"/>
      <w:sz w:val="20"/>
      <w:szCs w:val="20"/>
    </w:rPr>
  </w:style>
  <w:style w:type="paragraph" w:styleId="TM6">
    <w:name w:val="toc 6"/>
    <w:basedOn w:val="Normal"/>
    <w:next w:val="Normal"/>
    <w:autoRedefine/>
    <w:uiPriority w:val="39"/>
    <w:unhideWhenUsed/>
    <w:rsid w:val="00597A31"/>
    <w:pPr>
      <w:spacing w:after="0"/>
      <w:ind w:left="1100"/>
    </w:pPr>
    <w:rPr>
      <w:rFonts w:cstheme="minorHAnsi"/>
      <w:sz w:val="20"/>
      <w:szCs w:val="20"/>
    </w:rPr>
  </w:style>
  <w:style w:type="paragraph" w:styleId="TM7">
    <w:name w:val="toc 7"/>
    <w:basedOn w:val="Normal"/>
    <w:next w:val="Normal"/>
    <w:autoRedefine/>
    <w:uiPriority w:val="39"/>
    <w:unhideWhenUsed/>
    <w:rsid w:val="00597A31"/>
    <w:pPr>
      <w:spacing w:after="0"/>
      <w:ind w:left="1320"/>
    </w:pPr>
    <w:rPr>
      <w:rFonts w:cstheme="minorHAnsi"/>
      <w:sz w:val="20"/>
      <w:szCs w:val="20"/>
    </w:rPr>
  </w:style>
  <w:style w:type="paragraph" w:styleId="TM8">
    <w:name w:val="toc 8"/>
    <w:basedOn w:val="Normal"/>
    <w:next w:val="Normal"/>
    <w:autoRedefine/>
    <w:uiPriority w:val="39"/>
    <w:unhideWhenUsed/>
    <w:rsid w:val="00597A31"/>
    <w:pPr>
      <w:spacing w:after="0"/>
      <w:ind w:left="1540"/>
    </w:pPr>
    <w:rPr>
      <w:rFonts w:cstheme="minorHAnsi"/>
      <w:sz w:val="20"/>
      <w:szCs w:val="20"/>
    </w:rPr>
  </w:style>
  <w:style w:type="paragraph" w:styleId="TM9">
    <w:name w:val="toc 9"/>
    <w:basedOn w:val="Normal"/>
    <w:next w:val="Normal"/>
    <w:autoRedefine/>
    <w:uiPriority w:val="39"/>
    <w:unhideWhenUsed/>
    <w:rsid w:val="00597A31"/>
    <w:pPr>
      <w:spacing w:after="0"/>
      <w:ind w:left="176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63763"/>
    <w:pPr>
      <w:keepNext/>
      <w:keepLines/>
      <w:spacing w:before="480" w:after="0"/>
      <w:outlineLvl w:val="0"/>
    </w:pPr>
    <w:rPr>
      <w:rFonts w:asciiTheme="majorHAnsi" w:eastAsiaTheme="majorEastAsia" w:hAnsiTheme="majorHAnsi" w:cstheme="majorBidi"/>
      <w:b/>
      <w:bCs/>
      <w:color w:val="1F497D" w:themeColor="text2"/>
      <w:sz w:val="36"/>
      <w:szCs w:val="28"/>
      <w:u w:val="single"/>
    </w:rPr>
  </w:style>
  <w:style w:type="paragraph" w:styleId="Titre2">
    <w:name w:val="heading 2"/>
    <w:basedOn w:val="Normal"/>
    <w:next w:val="Normal"/>
    <w:link w:val="Titre2Car"/>
    <w:uiPriority w:val="9"/>
    <w:unhideWhenUsed/>
    <w:qFormat/>
    <w:rsid w:val="00FE7E76"/>
    <w:pPr>
      <w:keepNext/>
      <w:keepLines/>
      <w:numPr>
        <w:numId w:val="2"/>
      </w:numPr>
      <w:spacing w:before="200" w:after="0"/>
      <w:outlineLvl w:val="1"/>
    </w:pPr>
    <w:rPr>
      <w:rFonts w:asciiTheme="majorHAnsi" w:eastAsiaTheme="majorEastAsia" w:hAnsiTheme="majorHAnsi" w:cstheme="majorBidi"/>
      <w:b/>
      <w:bCs/>
      <w:color w:val="548DD4" w:themeColor="text2" w:themeTint="99"/>
      <w:sz w:val="36"/>
      <w:szCs w:val="26"/>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3763"/>
    <w:rPr>
      <w:rFonts w:asciiTheme="majorHAnsi" w:eastAsiaTheme="majorEastAsia" w:hAnsiTheme="majorHAnsi" w:cstheme="majorBidi"/>
      <w:b/>
      <w:bCs/>
      <w:color w:val="1F497D" w:themeColor="text2"/>
      <w:sz w:val="36"/>
      <w:szCs w:val="28"/>
      <w:u w:val="single"/>
    </w:rPr>
  </w:style>
  <w:style w:type="paragraph" w:styleId="Notedebasdepage">
    <w:name w:val="footnote text"/>
    <w:basedOn w:val="Normal"/>
    <w:link w:val="NotedebasdepageCar"/>
    <w:uiPriority w:val="99"/>
    <w:semiHidden/>
    <w:unhideWhenUsed/>
    <w:rsid w:val="004637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3763"/>
    <w:rPr>
      <w:sz w:val="20"/>
      <w:szCs w:val="20"/>
    </w:rPr>
  </w:style>
  <w:style w:type="character" w:styleId="Appelnotedebasdep">
    <w:name w:val="footnote reference"/>
    <w:basedOn w:val="Policepardfaut"/>
    <w:uiPriority w:val="99"/>
    <w:semiHidden/>
    <w:unhideWhenUsed/>
    <w:rsid w:val="00463763"/>
    <w:rPr>
      <w:vertAlign w:val="superscript"/>
    </w:rPr>
  </w:style>
  <w:style w:type="paragraph" w:styleId="En-tte">
    <w:name w:val="header"/>
    <w:basedOn w:val="Normal"/>
    <w:link w:val="En-tteCar"/>
    <w:uiPriority w:val="99"/>
    <w:unhideWhenUsed/>
    <w:rsid w:val="00463763"/>
    <w:pPr>
      <w:tabs>
        <w:tab w:val="center" w:pos="4536"/>
        <w:tab w:val="right" w:pos="9072"/>
      </w:tabs>
      <w:spacing w:after="0" w:line="240" w:lineRule="auto"/>
    </w:pPr>
  </w:style>
  <w:style w:type="character" w:customStyle="1" w:styleId="En-tteCar">
    <w:name w:val="En-tête Car"/>
    <w:basedOn w:val="Policepardfaut"/>
    <w:link w:val="En-tte"/>
    <w:uiPriority w:val="99"/>
    <w:rsid w:val="00463763"/>
  </w:style>
  <w:style w:type="paragraph" w:styleId="Pieddepage">
    <w:name w:val="footer"/>
    <w:basedOn w:val="Normal"/>
    <w:link w:val="PieddepageCar"/>
    <w:uiPriority w:val="99"/>
    <w:unhideWhenUsed/>
    <w:rsid w:val="004637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3763"/>
  </w:style>
  <w:style w:type="paragraph" w:styleId="Textedebulles">
    <w:name w:val="Balloon Text"/>
    <w:basedOn w:val="Normal"/>
    <w:link w:val="TextedebullesCar"/>
    <w:uiPriority w:val="99"/>
    <w:semiHidden/>
    <w:unhideWhenUsed/>
    <w:rsid w:val="004637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763"/>
    <w:rPr>
      <w:rFonts w:ascii="Tahoma" w:hAnsi="Tahoma" w:cs="Tahoma"/>
      <w:sz w:val="16"/>
      <w:szCs w:val="16"/>
    </w:rPr>
  </w:style>
  <w:style w:type="character" w:customStyle="1" w:styleId="Titre2Car">
    <w:name w:val="Titre 2 Car"/>
    <w:basedOn w:val="Policepardfaut"/>
    <w:link w:val="Titre2"/>
    <w:uiPriority w:val="9"/>
    <w:rsid w:val="00FE7E76"/>
    <w:rPr>
      <w:rFonts w:asciiTheme="majorHAnsi" w:eastAsiaTheme="majorEastAsia" w:hAnsiTheme="majorHAnsi" w:cstheme="majorBidi"/>
      <w:b/>
      <w:bCs/>
      <w:color w:val="548DD4" w:themeColor="text2" w:themeTint="99"/>
      <w:sz w:val="36"/>
      <w:szCs w:val="26"/>
      <w:u w:val="single"/>
    </w:rPr>
  </w:style>
  <w:style w:type="paragraph" w:styleId="Paragraphedeliste">
    <w:name w:val="List Paragraph"/>
    <w:basedOn w:val="Normal"/>
    <w:uiPriority w:val="34"/>
    <w:qFormat/>
    <w:rsid w:val="00596C72"/>
    <w:pPr>
      <w:ind w:left="720"/>
      <w:contextualSpacing/>
    </w:pPr>
  </w:style>
  <w:style w:type="paragraph" w:styleId="En-ttedetabledesmatires">
    <w:name w:val="TOC Heading"/>
    <w:basedOn w:val="Titre1"/>
    <w:next w:val="Normal"/>
    <w:uiPriority w:val="39"/>
    <w:semiHidden/>
    <w:unhideWhenUsed/>
    <w:qFormat/>
    <w:rsid w:val="00CC4C26"/>
    <w:pPr>
      <w:outlineLvl w:val="9"/>
    </w:pPr>
    <w:rPr>
      <w:color w:val="365F91" w:themeColor="accent1" w:themeShade="BF"/>
      <w:sz w:val="28"/>
      <w:u w:val="none"/>
    </w:rPr>
  </w:style>
  <w:style w:type="paragraph" w:styleId="TM1">
    <w:name w:val="toc 1"/>
    <w:basedOn w:val="Normal"/>
    <w:next w:val="Normal"/>
    <w:autoRedefine/>
    <w:uiPriority w:val="39"/>
    <w:unhideWhenUsed/>
    <w:rsid w:val="00CC4C26"/>
    <w:pPr>
      <w:spacing w:before="120" w:after="0"/>
    </w:pPr>
    <w:rPr>
      <w:rFonts w:cstheme="minorHAnsi"/>
      <w:b/>
      <w:bCs/>
      <w:i/>
      <w:iCs/>
      <w:sz w:val="24"/>
      <w:szCs w:val="24"/>
    </w:rPr>
  </w:style>
  <w:style w:type="paragraph" w:styleId="TM2">
    <w:name w:val="toc 2"/>
    <w:basedOn w:val="Normal"/>
    <w:next w:val="Normal"/>
    <w:autoRedefine/>
    <w:uiPriority w:val="39"/>
    <w:unhideWhenUsed/>
    <w:rsid w:val="00CC4C26"/>
    <w:pPr>
      <w:spacing w:before="120" w:after="0"/>
      <w:ind w:left="220"/>
    </w:pPr>
    <w:rPr>
      <w:rFonts w:cstheme="minorHAnsi"/>
      <w:b/>
      <w:bCs/>
    </w:rPr>
  </w:style>
  <w:style w:type="character" w:styleId="Lienhypertexte">
    <w:name w:val="Hyperlink"/>
    <w:basedOn w:val="Policepardfaut"/>
    <w:uiPriority w:val="99"/>
    <w:unhideWhenUsed/>
    <w:rsid w:val="00CC4C26"/>
    <w:rPr>
      <w:color w:val="0000FF" w:themeColor="hyperlink"/>
      <w:u w:val="single"/>
    </w:rPr>
  </w:style>
  <w:style w:type="paragraph" w:styleId="TM3">
    <w:name w:val="toc 3"/>
    <w:basedOn w:val="Normal"/>
    <w:next w:val="Normal"/>
    <w:autoRedefine/>
    <w:uiPriority w:val="39"/>
    <w:unhideWhenUsed/>
    <w:rsid w:val="00597A31"/>
    <w:pPr>
      <w:spacing w:after="0"/>
      <w:ind w:left="440"/>
    </w:pPr>
    <w:rPr>
      <w:rFonts w:cstheme="minorHAnsi"/>
      <w:sz w:val="20"/>
      <w:szCs w:val="20"/>
    </w:rPr>
  </w:style>
  <w:style w:type="paragraph" w:styleId="TM4">
    <w:name w:val="toc 4"/>
    <w:basedOn w:val="Normal"/>
    <w:next w:val="Normal"/>
    <w:autoRedefine/>
    <w:uiPriority w:val="39"/>
    <w:unhideWhenUsed/>
    <w:rsid w:val="00597A31"/>
    <w:pPr>
      <w:spacing w:after="0"/>
      <w:ind w:left="660"/>
    </w:pPr>
    <w:rPr>
      <w:rFonts w:cstheme="minorHAnsi"/>
      <w:sz w:val="20"/>
      <w:szCs w:val="20"/>
    </w:rPr>
  </w:style>
  <w:style w:type="paragraph" w:styleId="TM5">
    <w:name w:val="toc 5"/>
    <w:basedOn w:val="Normal"/>
    <w:next w:val="Normal"/>
    <w:autoRedefine/>
    <w:uiPriority w:val="39"/>
    <w:unhideWhenUsed/>
    <w:rsid w:val="00597A31"/>
    <w:pPr>
      <w:spacing w:after="0"/>
      <w:ind w:left="880"/>
    </w:pPr>
    <w:rPr>
      <w:rFonts w:cstheme="minorHAnsi"/>
      <w:sz w:val="20"/>
      <w:szCs w:val="20"/>
    </w:rPr>
  </w:style>
  <w:style w:type="paragraph" w:styleId="TM6">
    <w:name w:val="toc 6"/>
    <w:basedOn w:val="Normal"/>
    <w:next w:val="Normal"/>
    <w:autoRedefine/>
    <w:uiPriority w:val="39"/>
    <w:unhideWhenUsed/>
    <w:rsid w:val="00597A31"/>
    <w:pPr>
      <w:spacing w:after="0"/>
      <w:ind w:left="1100"/>
    </w:pPr>
    <w:rPr>
      <w:rFonts w:cstheme="minorHAnsi"/>
      <w:sz w:val="20"/>
      <w:szCs w:val="20"/>
    </w:rPr>
  </w:style>
  <w:style w:type="paragraph" w:styleId="TM7">
    <w:name w:val="toc 7"/>
    <w:basedOn w:val="Normal"/>
    <w:next w:val="Normal"/>
    <w:autoRedefine/>
    <w:uiPriority w:val="39"/>
    <w:unhideWhenUsed/>
    <w:rsid w:val="00597A31"/>
    <w:pPr>
      <w:spacing w:after="0"/>
      <w:ind w:left="1320"/>
    </w:pPr>
    <w:rPr>
      <w:rFonts w:cstheme="minorHAnsi"/>
      <w:sz w:val="20"/>
      <w:szCs w:val="20"/>
    </w:rPr>
  </w:style>
  <w:style w:type="paragraph" w:styleId="TM8">
    <w:name w:val="toc 8"/>
    <w:basedOn w:val="Normal"/>
    <w:next w:val="Normal"/>
    <w:autoRedefine/>
    <w:uiPriority w:val="39"/>
    <w:unhideWhenUsed/>
    <w:rsid w:val="00597A31"/>
    <w:pPr>
      <w:spacing w:after="0"/>
      <w:ind w:left="1540"/>
    </w:pPr>
    <w:rPr>
      <w:rFonts w:cstheme="minorHAnsi"/>
      <w:sz w:val="20"/>
      <w:szCs w:val="20"/>
    </w:rPr>
  </w:style>
  <w:style w:type="paragraph" w:styleId="TM9">
    <w:name w:val="toc 9"/>
    <w:basedOn w:val="Normal"/>
    <w:next w:val="Normal"/>
    <w:autoRedefine/>
    <w:uiPriority w:val="39"/>
    <w:unhideWhenUsed/>
    <w:rsid w:val="00597A31"/>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50587">
      <w:bodyDiv w:val="1"/>
      <w:marLeft w:val="0"/>
      <w:marRight w:val="0"/>
      <w:marTop w:val="0"/>
      <w:marBottom w:val="0"/>
      <w:divBdr>
        <w:top w:val="none" w:sz="0" w:space="0" w:color="auto"/>
        <w:left w:val="none" w:sz="0" w:space="0" w:color="auto"/>
        <w:bottom w:val="none" w:sz="0" w:space="0" w:color="auto"/>
        <w:right w:val="none" w:sz="0" w:space="0" w:color="auto"/>
      </w:divBdr>
    </w:div>
    <w:div w:id="189570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9FA95E8DC8445DBC8955AC1218D8EB"/>
        <w:category>
          <w:name w:val="Général"/>
          <w:gallery w:val="placeholder"/>
        </w:category>
        <w:types>
          <w:type w:val="bbPlcHdr"/>
        </w:types>
        <w:behaviors>
          <w:behavior w:val="content"/>
        </w:behaviors>
        <w:guid w:val="{9468C041-36A4-40D8-9715-163369B65E0E}"/>
      </w:docPartPr>
      <w:docPartBody>
        <w:p w:rsidR="00C13BB9" w:rsidRDefault="001A381B" w:rsidP="001A381B">
          <w:pPr>
            <w:pStyle w:val="A39FA95E8DC8445DBC8955AC1218D8EB"/>
          </w:pPr>
          <w:r>
            <w:t>[Texte]</w:t>
          </w:r>
        </w:p>
      </w:docPartBody>
    </w:docPart>
    <w:docPart>
      <w:docPartPr>
        <w:name w:val="02128196DEF641869A55D22B391DC31B"/>
        <w:category>
          <w:name w:val="Général"/>
          <w:gallery w:val="placeholder"/>
        </w:category>
        <w:types>
          <w:type w:val="bbPlcHdr"/>
        </w:types>
        <w:behaviors>
          <w:behavior w:val="content"/>
        </w:behaviors>
        <w:guid w:val="{81D57448-6CF1-4C86-A9DB-4410BED64C4F}"/>
      </w:docPartPr>
      <w:docPartBody>
        <w:p w:rsidR="00C13BB9" w:rsidRDefault="001A381B" w:rsidP="001A381B">
          <w:pPr>
            <w:pStyle w:val="02128196DEF641869A55D22B391DC31B"/>
          </w:pPr>
          <w:r>
            <w:rPr>
              <w:rFonts w:asciiTheme="majorHAnsi" w:eastAsiaTheme="majorEastAsia" w:hAnsiTheme="majorHAnsi" w:cstheme="majorBidi"/>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1B"/>
    <w:rsid w:val="00082344"/>
    <w:rsid w:val="001A381B"/>
    <w:rsid w:val="00A22AA0"/>
    <w:rsid w:val="00C13B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D65CEA9C4054FFBBFD539481CEE3540">
    <w:name w:val="2D65CEA9C4054FFBBFD539481CEE3540"/>
    <w:rsid w:val="001A381B"/>
  </w:style>
  <w:style w:type="paragraph" w:customStyle="1" w:styleId="3AF8835634AD4E049C3C5106F705184D">
    <w:name w:val="3AF8835634AD4E049C3C5106F705184D"/>
    <w:rsid w:val="001A381B"/>
  </w:style>
  <w:style w:type="paragraph" w:customStyle="1" w:styleId="46B89995790C44668141E24EF2A77C7F">
    <w:name w:val="46B89995790C44668141E24EF2A77C7F"/>
    <w:rsid w:val="001A381B"/>
  </w:style>
  <w:style w:type="paragraph" w:customStyle="1" w:styleId="E270F0AE11534EF6B657B0E1D5280E4F">
    <w:name w:val="E270F0AE11534EF6B657B0E1D5280E4F"/>
    <w:rsid w:val="001A381B"/>
  </w:style>
  <w:style w:type="paragraph" w:customStyle="1" w:styleId="40056B897BE64CFF852B41BC81FC6491">
    <w:name w:val="40056B897BE64CFF852B41BC81FC6491"/>
    <w:rsid w:val="001A381B"/>
  </w:style>
  <w:style w:type="paragraph" w:customStyle="1" w:styleId="A39FA95E8DC8445DBC8955AC1218D8EB">
    <w:name w:val="A39FA95E8DC8445DBC8955AC1218D8EB"/>
    <w:rsid w:val="001A381B"/>
  </w:style>
  <w:style w:type="paragraph" w:customStyle="1" w:styleId="02128196DEF641869A55D22B391DC31B">
    <w:name w:val="02128196DEF641869A55D22B391DC31B"/>
    <w:rsid w:val="001A38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D65CEA9C4054FFBBFD539481CEE3540">
    <w:name w:val="2D65CEA9C4054FFBBFD539481CEE3540"/>
    <w:rsid w:val="001A381B"/>
  </w:style>
  <w:style w:type="paragraph" w:customStyle="1" w:styleId="3AF8835634AD4E049C3C5106F705184D">
    <w:name w:val="3AF8835634AD4E049C3C5106F705184D"/>
    <w:rsid w:val="001A381B"/>
  </w:style>
  <w:style w:type="paragraph" w:customStyle="1" w:styleId="46B89995790C44668141E24EF2A77C7F">
    <w:name w:val="46B89995790C44668141E24EF2A77C7F"/>
    <w:rsid w:val="001A381B"/>
  </w:style>
  <w:style w:type="paragraph" w:customStyle="1" w:styleId="E270F0AE11534EF6B657B0E1D5280E4F">
    <w:name w:val="E270F0AE11534EF6B657B0E1D5280E4F"/>
    <w:rsid w:val="001A381B"/>
  </w:style>
  <w:style w:type="paragraph" w:customStyle="1" w:styleId="40056B897BE64CFF852B41BC81FC6491">
    <w:name w:val="40056B897BE64CFF852B41BC81FC6491"/>
    <w:rsid w:val="001A381B"/>
  </w:style>
  <w:style w:type="paragraph" w:customStyle="1" w:styleId="A39FA95E8DC8445DBC8955AC1218D8EB">
    <w:name w:val="A39FA95E8DC8445DBC8955AC1218D8EB"/>
    <w:rsid w:val="001A381B"/>
  </w:style>
  <w:style w:type="paragraph" w:customStyle="1" w:styleId="02128196DEF641869A55D22B391DC31B">
    <w:name w:val="02128196DEF641869A55D22B391DC31B"/>
    <w:rsid w:val="001A3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7A116-E4B5-456F-A2E4-1486D724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1036</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Universite Jean Moulin Lyon3</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Maintenance Informatique</dc:creator>
  <cp:keywords/>
  <dc:description/>
  <cp:lastModifiedBy>Service Maintenance Informatique</cp:lastModifiedBy>
  <cp:revision>2</cp:revision>
  <dcterms:created xsi:type="dcterms:W3CDTF">2011-09-06T08:13:00Z</dcterms:created>
  <dcterms:modified xsi:type="dcterms:W3CDTF">2011-09-06T14:29:00Z</dcterms:modified>
</cp:coreProperties>
</file>