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93" w:rsidRPr="00DD49FC" w:rsidRDefault="000D1842" w:rsidP="000D1842">
      <w:pPr>
        <w:jc w:val="center"/>
        <w:rPr>
          <w:rFonts w:ascii="Bradley Hand ITC" w:hAnsi="Bradley Hand ITC"/>
          <w:b/>
          <w:imprint/>
          <w:color w:val="92D050"/>
          <w:sz w:val="72"/>
          <w:szCs w:val="72"/>
        </w:rPr>
      </w:pPr>
      <w:r>
        <w:rPr>
          <w:rFonts w:ascii="Bradley Hand ITC" w:hAnsi="Bradley Hand ITC"/>
          <w:b/>
          <w:noProof/>
          <w:color w:val="92D050"/>
          <w:sz w:val="72"/>
          <w:szCs w:val="7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-239478</wp:posOffset>
            </wp:positionH>
            <wp:positionV relativeFrom="paragraph">
              <wp:posOffset>-44772</wp:posOffset>
            </wp:positionV>
            <wp:extent cx="1109106" cy="2042556"/>
            <wp:effectExtent l="19050" t="0" r="0" b="0"/>
            <wp:wrapNone/>
            <wp:docPr id="2" name="Image 1" descr="fill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le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106" cy="2042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radley Hand ITC" w:hAnsi="Bradley Hand ITC"/>
          <w:b/>
          <w:imprint/>
          <w:color w:val="92D050"/>
          <w:sz w:val="72"/>
          <w:szCs w:val="72"/>
        </w:rPr>
        <w:t xml:space="preserve">   </w:t>
      </w:r>
      <w:r w:rsidR="00331793" w:rsidRPr="00DD49FC">
        <w:rPr>
          <w:rFonts w:ascii="Bradley Hand ITC" w:hAnsi="Bradley Hand ITC"/>
          <w:b/>
          <w:imprint/>
          <w:color w:val="92D050"/>
          <w:sz w:val="72"/>
          <w:szCs w:val="72"/>
        </w:rPr>
        <w:t>Tombola des mariés</w:t>
      </w:r>
    </w:p>
    <w:p w:rsidR="00331793" w:rsidRPr="000D1842" w:rsidRDefault="00331793">
      <w:pPr>
        <w:rPr>
          <w:rFonts w:ascii="Bradley Hand ITC" w:hAnsi="Bradley Hand ITC"/>
          <w:color w:val="000000" w:themeColor="text1"/>
          <w:sz w:val="44"/>
          <w:szCs w:val="44"/>
        </w:rPr>
      </w:pPr>
    </w:p>
    <w:p w:rsidR="000D1842" w:rsidRDefault="000D1842">
      <w:pPr>
        <w:rPr>
          <w:rFonts w:ascii="Bradley Hand ITC" w:hAnsi="Bradley Hand ITC"/>
          <w:b/>
          <w:color w:val="00B050"/>
          <w:sz w:val="72"/>
          <w:szCs w:val="72"/>
        </w:rPr>
      </w:pPr>
      <w:r>
        <w:rPr>
          <w:rFonts w:ascii="Bradley Hand ITC" w:hAnsi="Bradley Hand ITC"/>
          <w:b/>
          <w:noProof/>
          <w:color w:val="00B050"/>
          <w:sz w:val="72"/>
          <w:szCs w:val="72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5270500</wp:posOffset>
            </wp:positionH>
            <wp:positionV relativeFrom="paragraph">
              <wp:posOffset>401955</wp:posOffset>
            </wp:positionV>
            <wp:extent cx="610235" cy="664845"/>
            <wp:effectExtent l="19050" t="0" r="0" b="0"/>
            <wp:wrapNone/>
            <wp:docPr id="3" name="Image 2" descr="papillon droi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illon droit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3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44BC" w:rsidRPr="00DD49FC" w:rsidRDefault="00331793">
      <w:pPr>
        <w:rPr>
          <w:rFonts w:ascii="Bradley Hand ITC" w:hAnsi="Bradley Hand ITC"/>
          <w:b/>
          <w:color w:val="00B050"/>
          <w:sz w:val="72"/>
          <w:szCs w:val="72"/>
        </w:rPr>
      </w:pPr>
      <w:r w:rsidRPr="00DD49FC">
        <w:rPr>
          <w:rFonts w:ascii="Bradley Hand ITC" w:hAnsi="Bradley Hand ITC"/>
          <w:b/>
          <w:color w:val="00B050"/>
          <w:sz w:val="72"/>
          <w:szCs w:val="72"/>
        </w:rPr>
        <w:t xml:space="preserve">1 : </w:t>
      </w:r>
      <w:r w:rsidR="00633C6B" w:rsidRPr="00DD49FC">
        <w:rPr>
          <w:rFonts w:ascii="Bradley Hand ITC" w:hAnsi="Bradley Hand ITC"/>
          <w:b/>
          <w:color w:val="00B050"/>
          <w:sz w:val="72"/>
          <w:szCs w:val="72"/>
        </w:rPr>
        <w:t xml:space="preserve">Un diner aux chandelles </w:t>
      </w:r>
    </w:p>
    <w:p w:rsidR="00331793" w:rsidRPr="000D1842" w:rsidRDefault="00331793">
      <w:pPr>
        <w:rPr>
          <w:rFonts w:ascii="Bradley Hand ITC" w:hAnsi="Bradley Hand ITC"/>
          <w:b/>
          <w:color w:val="00B050"/>
          <w:sz w:val="52"/>
          <w:szCs w:val="52"/>
        </w:rPr>
      </w:pPr>
    </w:p>
    <w:p w:rsidR="006C289C" w:rsidRPr="00DD49FC" w:rsidRDefault="00384689">
      <w:pPr>
        <w:rPr>
          <w:rFonts w:ascii="Bradley Hand ITC" w:hAnsi="Bradley Hand ITC"/>
          <w:b/>
          <w:color w:val="00B050"/>
          <w:sz w:val="72"/>
          <w:szCs w:val="72"/>
        </w:rPr>
      </w:pPr>
      <w:r>
        <w:rPr>
          <w:rFonts w:ascii="Bradley Hand ITC" w:hAnsi="Bradley Hand ITC"/>
          <w:b/>
          <w:noProof/>
          <w:color w:val="00B050"/>
          <w:sz w:val="72"/>
          <w:szCs w:val="72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647065</wp:posOffset>
            </wp:positionV>
            <wp:extent cx="610235" cy="664845"/>
            <wp:effectExtent l="19050" t="0" r="0" b="0"/>
            <wp:wrapNone/>
            <wp:docPr id="5" name="Image 4" descr="papillon gauch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illon gauche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3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1842">
        <w:rPr>
          <w:rFonts w:ascii="Bradley Hand ITC" w:hAnsi="Bradley Hand ITC"/>
          <w:b/>
          <w:noProof/>
          <w:color w:val="00B050"/>
          <w:sz w:val="72"/>
          <w:szCs w:val="72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4415650</wp:posOffset>
            </wp:positionH>
            <wp:positionV relativeFrom="paragraph">
              <wp:posOffset>53711</wp:posOffset>
            </wp:positionV>
            <wp:extent cx="1168482" cy="2683823"/>
            <wp:effectExtent l="19050" t="0" r="0" b="0"/>
            <wp:wrapNone/>
            <wp:docPr id="1" name="Image 0" descr="gar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s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82" cy="2683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1793" w:rsidRPr="00DD49FC">
        <w:rPr>
          <w:rFonts w:ascii="Bradley Hand ITC" w:hAnsi="Bradley Hand ITC"/>
          <w:b/>
          <w:color w:val="00B050"/>
          <w:sz w:val="72"/>
          <w:szCs w:val="72"/>
        </w:rPr>
        <w:t>2 : Une cure thermale</w:t>
      </w:r>
      <w:r w:rsidR="006C289C" w:rsidRPr="00DD49FC">
        <w:rPr>
          <w:rFonts w:ascii="Bradley Hand ITC" w:hAnsi="Bradley Hand ITC"/>
          <w:b/>
          <w:color w:val="00B050"/>
          <w:sz w:val="72"/>
          <w:szCs w:val="72"/>
        </w:rPr>
        <w:t xml:space="preserve">  </w:t>
      </w:r>
    </w:p>
    <w:p w:rsidR="00331793" w:rsidRPr="000D1842" w:rsidRDefault="00331793">
      <w:pPr>
        <w:rPr>
          <w:rFonts w:ascii="Bradley Hand ITC" w:hAnsi="Bradley Hand ITC"/>
          <w:b/>
          <w:color w:val="00B050"/>
          <w:sz w:val="52"/>
          <w:szCs w:val="52"/>
        </w:rPr>
      </w:pPr>
    </w:p>
    <w:p w:rsidR="00633C6B" w:rsidRPr="00DD49FC" w:rsidRDefault="00331793">
      <w:pPr>
        <w:rPr>
          <w:rFonts w:ascii="Bradley Hand ITC" w:hAnsi="Bradley Hand ITC"/>
          <w:b/>
          <w:color w:val="00B050"/>
          <w:sz w:val="72"/>
          <w:szCs w:val="72"/>
        </w:rPr>
      </w:pPr>
      <w:r w:rsidRPr="00DD49FC">
        <w:rPr>
          <w:rFonts w:ascii="Bradley Hand ITC" w:hAnsi="Bradley Hand ITC"/>
          <w:b/>
          <w:color w:val="00B050"/>
          <w:sz w:val="72"/>
          <w:szCs w:val="72"/>
        </w:rPr>
        <w:t xml:space="preserve">3 : </w:t>
      </w:r>
      <w:proofErr w:type="gramStart"/>
      <w:r w:rsidR="00AF44BC" w:rsidRPr="00DD49FC">
        <w:rPr>
          <w:rFonts w:ascii="Bradley Hand ITC" w:hAnsi="Bradley Hand ITC"/>
          <w:b/>
          <w:color w:val="00B050"/>
          <w:sz w:val="72"/>
          <w:szCs w:val="72"/>
        </w:rPr>
        <w:t>Un</w:t>
      </w:r>
      <w:proofErr w:type="gramEnd"/>
      <w:r w:rsidR="00633C6B" w:rsidRPr="00DD49FC">
        <w:rPr>
          <w:rFonts w:ascii="Bradley Hand ITC" w:hAnsi="Bradley Hand ITC"/>
          <w:b/>
          <w:color w:val="00B050"/>
          <w:sz w:val="72"/>
          <w:szCs w:val="72"/>
        </w:rPr>
        <w:t xml:space="preserve"> lave vaisselle </w:t>
      </w:r>
    </w:p>
    <w:p w:rsidR="00331793" w:rsidRPr="000D1842" w:rsidRDefault="00331793" w:rsidP="006C289C">
      <w:pPr>
        <w:rPr>
          <w:rFonts w:ascii="Bradley Hand ITC" w:hAnsi="Bradley Hand ITC"/>
          <w:b/>
          <w:color w:val="00B050"/>
          <w:sz w:val="52"/>
          <w:szCs w:val="52"/>
        </w:rPr>
      </w:pPr>
    </w:p>
    <w:p w:rsidR="006C289C" w:rsidRPr="00DD49FC" w:rsidRDefault="00331793" w:rsidP="006C289C">
      <w:pPr>
        <w:rPr>
          <w:rFonts w:ascii="Bradley Hand ITC" w:hAnsi="Bradley Hand ITC"/>
          <w:b/>
          <w:color w:val="00B050"/>
          <w:sz w:val="72"/>
          <w:szCs w:val="72"/>
        </w:rPr>
      </w:pPr>
      <w:r w:rsidRPr="00DD49FC">
        <w:rPr>
          <w:rFonts w:ascii="Bradley Hand ITC" w:hAnsi="Bradley Hand ITC"/>
          <w:b/>
          <w:color w:val="00B050"/>
          <w:sz w:val="72"/>
          <w:szCs w:val="72"/>
        </w:rPr>
        <w:t>4 : Une e</w:t>
      </w:r>
      <w:r w:rsidR="006C289C" w:rsidRPr="00DD49FC">
        <w:rPr>
          <w:rFonts w:ascii="Bradley Hand ITC" w:hAnsi="Bradley Hand ITC"/>
          <w:b/>
          <w:color w:val="00B050"/>
          <w:sz w:val="72"/>
          <w:szCs w:val="72"/>
        </w:rPr>
        <w:t xml:space="preserve">scapade en Italie </w:t>
      </w:r>
    </w:p>
    <w:p w:rsidR="00331793" w:rsidRPr="000D1842" w:rsidRDefault="00331793" w:rsidP="006C289C">
      <w:pPr>
        <w:rPr>
          <w:rFonts w:ascii="Bradley Hand ITC" w:hAnsi="Bradley Hand ITC"/>
          <w:b/>
          <w:color w:val="00B050"/>
          <w:sz w:val="52"/>
          <w:szCs w:val="52"/>
        </w:rPr>
      </w:pPr>
    </w:p>
    <w:p w:rsidR="006C289C" w:rsidRPr="00DD49FC" w:rsidRDefault="000D1842" w:rsidP="006C289C">
      <w:pPr>
        <w:rPr>
          <w:rFonts w:ascii="Bradley Hand ITC" w:hAnsi="Bradley Hand ITC"/>
          <w:b/>
          <w:color w:val="00B050"/>
          <w:sz w:val="72"/>
          <w:szCs w:val="72"/>
        </w:rPr>
      </w:pPr>
      <w:r>
        <w:rPr>
          <w:rFonts w:ascii="Bradley Hand ITC" w:hAnsi="Bradley Hand ITC"/>
          <w:b/>
          <w:noProof/>
          <w:color w:val="00B050"/>
          <w:sz w:val="72"/>
          <w:szCs w:val="7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2503170</wp:posOffset>
            </wp:positionH>
            <wp:positionV relativeFrom="paragraph">
              <wp:posOffset>748665</wp:posOffset>
            </wp:positionV>
            <wp:extent cx="610235" cy="664845"/>
            <wp:effectExtent l="19050" t="0" r="0" b="0"/>
            <wp:wrapNone/>
            <wp:docPr id="4" name="Image 2" descr="papillon droi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illon droit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3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1793" w:rsidRPr="00DD49FC">
        <w:rPr>
          <w:rFonts w:ascii="Bradley Hand ITC" w:hAnsi="Bradley Hand ITC"/>
          <w:b/>
          <w:color w:val="00B050"/>
          <w:sz w:val="72"/>
          <w:szCs w:val="72"/>
        </w:rPr>
        <w:t>5 : Un v</w:t>
      </w:r>
      <w:r w:rsidR="006C289C" w:rsidRPr="00DD49FC">
        <w:rPr>
          <w:rFonts w:ascii="Bradley Hand ITC" w:hAnsi="Bradley Hand ITC"/>
          <w:b/>
          <w:color w:val="00B050"/>
          <w:sz w:val="72"/>
          <w:szCs w:val="72"/>
        </w:rPr>
        <w:t xml:space="preserve">oyage en Polynésie </w:t>
      </w:r>
    </w:p>
    <w:p w:rsidR="00AF44BC" w:rsidRPr="00331793" w:rsidRDefault="00AF44BC">
      <w:pPr>
        <w:rPr>
          <w:rFonts w:ascii="Bradley Hand ITC" w:hAnsi="Bradley Hand ITC"/>
          <w:color w:val="000000" w:themeColor="text1"/>
          <w:sz w:val="24"/>
          <w:szCs w:val="24"/>
        </w:rPr>
      </w:pPr>
    </w:p>
    <w:sectPr w:rsidR="00AF44BC" w:rsidRPr="00331793" w:rsidSect="000D184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33C6B"/>
    <w:rsid w:val="000D1842"/>
    <w:rsid w:val="001542F2"/>
    <w:rsid w:val="00331793"/>
    <w:rsid w:val="00384689"/>
    <w:rsid w:val="00633C6B"/>
    <w:rsid w:val="006C289C"/>
    <w:rsid w:val="00AF44BC"/>
    <w:rsid w:val="00DD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2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1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</dc:creator>
  <cp:keywords/>
  <dc:description/>
  <cp:lastModifiedBy>Alexia</cp:lastModifiedBy>
  <cp:revision>1</cp:revision>
  <dcterms:created xsi:type="dcterms:W3CDTF">2011-08-15T07:23:00Z</dcterms:created>
  <dcterms:modified xsi:type="dcterms:W3CDTF">2011-08-15T08:47:00Z</dcterms:modified>
</cp:coreProperties>
</file>