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BD3D31" w:rsidRDefault="00BD3D31" w:rsidP="00CB539E">
      <w:pPr>
        <w:spacing w:after="0"/>
        <w:ind w:right="-1162"/>
        <w:jc w:val="center"/>
        <w:rPr>
          <w:b/>
          <w:sz w:val="28"/>
        </w:rPr>
      </w:pPr>
    </w:p>
    <w:p w:rsidR="000C3B4A" w:rsidRDefault="003E7578" w:rsidP="00CB53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283AAA">
        <w:rPr>
          <w:b/>
          <w:sz w:val="28"/>
        </w:rPr>
        <w:t>0</w:t>
      </w:r>
      <w:r w:rsidR="00CE75B5">
        <w:rPr>
          <w:b/>
          <w:sz w:val="28"/>
        </w:rPr>
        <w:t>3</w:t>
      </w:r>
      <w:r w:rsidR="00283AAA">
        <w:rPr>
          <w:b/>
          <w:sz w:val="28"/>
        </w:rPr>
        <w:t xml:space="preserve"> </w:t>
      </w:r>
      <w:r w:rsidR="00CE75B5">
        <w:rPr>
          <w:b/>
          <w:sz w:val="28"/>
        </w:rPr>
        <w:t>Janvier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CE75B5">
        <w:rPr>
          <w:b/>
          <w:sz w:val="28"/>
        </w:rPr>
        <w:t>07</w:t>
      </w:r>
      <w:r>
        <w:rPr>
          <w:b/>
          <w:sz w:val="28"/>
        </w:rPr>
        <w:t xml:space="preserve"> </w:t>
      </w:r>
      <w:r w:rsidR="00CE75B5">
        <w:rPr>
          <w:b/>
          <w:sz w:val="28"/>
        </w:rPr>
        <w:t>Janvier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BD3D31" w:rsidRDefault="00BD3D31" w:rsidP="00CB539E">
      <w:pPr>
        <w:spacing w:after="0"/>
        <w:ind w:right="-1162"/>
        <w:jc w:val="center"/>
        <w:rPr>
          <w:b/>
          <w:sz w:val="28"/>
        </w:rPr>
      </w:pPr>
    </w:p>
    <w:p w:rsidR="00BD3D31" w:rsidRDefault="00BD3D31" w:rsidP="00CB539E">
      <w:pPr>
        <w:spacing w:after="0"/>
        <w:ind w:right="-1162"/>
        <w:jc w:val="center"/>
        <w:rPr>
          <w:b/>
          <w:sz w:val="28"/>
        </w:rPr>
      </w:pP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1134"/>
        <w:gridCol w:w="2930"/>
      </w:tblGrid>
      <w:tr w:rsidR="006C311D" w:rsidRPr="00DA3AD6" w:rsidTr="00EB5836">
        <w:trPr>
          <w:trHeight w:val="706"/>
        </w:trPr>
        <w:tc>
          <w:tcPr>
            <w:tcW w:w="1552" w:type="dxa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6C311D" w:rsidRPr="00DA3AD6" w:rsidRDefault="006C311D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6C311D" w:rsidRPr="00DA3AD6" w:rsidRDefault="006C311D" w:rsidP="006C311D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 08h30 à </w:t>
            </w:r>
            <w:r>
              <w:rPr>
                <w:sz w:val="24"/>
              </w:rPr>
              <w:t>16h30</w:t>
            </w:r>
          </w:p>
        </w:tc>
        <w:tc>
          <w:tcPr>
            <w:tcW w:w="11577" w:type="dxa"/>
            <w:gridSpan w:val="3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6C311D" w:rsidRPr="006C311D" w:rsidRDefault="006C311D" w:rsidP="008F0C76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C.f</w:t>
            </w:r>
            <w:proofErr w:type="spellEnd"/>
            <w:r>
              <w:rPr>
                <w:b/>
                <w:sz w:val="24"/>
              </w:rPr>
              <w:t>. Affichage</w:t>
            </w:r>
          </w:p>
        </w:tc>
      </w:tr>
      <w:tr w:rsidR="000F42F5" w:rsidRPr="00DA3AD6">
        <w:trPr>
          <w:trHeight w:val="16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B64F6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B64F6F">
              <w:rPr>
                <w:sz w:val="24"/>
              </w:rPr>
              <w:t>9</w:t>
            </w:r>
            <w:r w:rsidRPr="00DA3AD6">
              <w:rPr>
                <w:sz w:val="24"/>
              </w:rPr>
              <w:t>h00 à 1</w:t>
            </w:r>
            <w:r w:rsidR="000C3B4A" w:rsidRPr="00DA3AD6">
              <w:rPr>
                <w:sz w:val="24"/>
              </w:rPr>
              <w:t>2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8F0C76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Psychologie </w:t>
            </w:r>
            <w:r w:rsidR="00953A79">
              <w:rPr>
                <w:sz w:val="24"/>
              </w:rPr>
              <w:t>sociale « La communication »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8C6C18" w:rsidP="008F0C7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1.</w:t>
            </w:r>
            <w:r w:rsidR="008F0C76">
              <w:rPr>
                <w:sz w:val="24"/>
              </w:rPr>
              <w:t>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ESTERLE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B64F6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13h</w:t>
            </w:r>
            <w:r w:rsidR="008F0C76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B64F6F">
              <w:rPr>
                <w:sz w:val="24"/>
              </w:rPr>
              <w:t>6</w:t>
            </w:r>
            <w:r w:rsidRPr="00DA3AD6">
              <w:rPr>
                <w:sz w:val="24"/>
              </w:rPr>
              <w:t>h</w:t>
            </w:r>
            <w:r w:rsidR="008F0C76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Film : « Sa majesté des mouches 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F42F5" w:rsidRPr="00DA3AD6" w:rsidRDefault="00953A79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 w:rsidTr="00156EB4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B64F6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B64F6F">
              <w:rPr>
                <w:sz w:val="24"/>
              </w:rPr>
              <w:t>6</w:t>
            </w:r>
            <w:r w:rsidRPr="00DA3AD6">
              <w:rPr>
                <w:sz w:val="24"/>
              </w:rPr>
              <w:t>h</w:t>
            </w:r>
            <w:r w:rsidR="008F0C76">
              <w:rPr>
                <w:sz w:val="24"/>
              </w:rPr>
              <w:t>4</w:t>
            </w:r>
            <w:r w:rsidRPr="00DA3AD6">
              <w:rPr>
                <w:sz w:val="24"/>
              </w:rPr>
              <w:t>5 à 1</w:t>
            </w:r>
            <w:r w:rsidR="00B64F6F"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 w:rsidR="00B64F6F"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Test calcul de doses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F42F5" w:rsidRPr="00DA3AD6" w:rsidRDefault="008C6C18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2.</w:t>
            </w:r>
            <w:r w:rsidR="00953A79">
              <w:rPr>
                <w:sz w:val="24"/>
              </w:rPr>
              <w:t>11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F42F5" w:rsidRPr="00DA3AD6" w:rsidTr="000F42F5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 w:rsidTr="000F42F5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8F0C76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53A79">
              <w:rPr>
                <w:sz w:val="24"/>
              </w:rPr>
              <w:t>8</w:t>
            </w:r>
            <w:r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="000C3B4A" w:rsidRPr="00DA3AD6">
              <w:rPr>
                <w:sz w:val="24"/>
              </w:rPr>
              <w:t>0 à 1</w:t>
            </w:r>
            <w:r w:rsidR="00953A79">
              <w:rPr>
                <w:sz w:val="24"/>
              </w:rPr>
              <w:t>1</w:t>
            </w:r>
            <w:r w:rsidR="000C3B4A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="000C3B4A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953A79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Psychologie sociale « Les représentations sociales »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953A79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671699" w:rsidRPr="00DA3AD6" w:rsidRDefault="00953A79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ESTERLE</w:t>
            </w:r>
          </w:p>
        </w:tc>
      </w:tr>
      <w:tr w:rsidR="000C3B4A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953A79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>
        <w:trPr>
          <w:trHeight w:val="293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424062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0C3B4A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00</w:t>
            </w:r>
            <w:r w:rsidR="000C3B4A"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5</w:t>
            </w:r>
            <w:r w:rsidR="000C3B4A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C3B4A" w:rsidRPr="00DA3AD6" w:rsidRDefault="00953A79" w:rsidP="0067169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Santé psychique au travail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953A79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671699" w:rsidRPr="00DA3AD6" w:rsidRDefault="00953A79" w:rsidP="004150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H. AUDOIRE</w:t>
            </w:r>
          </w:p>
        </w:tc>
      </w:tr>
      <w:tr w:rsidR="000C3B4A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C3B4A" w:rsidRPr="00DA3AD6" w:rsidRDefault="00953A79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134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08h</w:t>
            </w:r>
            <w:r w:rsidR="00424062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953A79">
              <w:rPr>
                <w:sz w:val="24"/>
              </w:rPr>
              <w:t>2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953A79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Thérapeutiques patient polytraumatisé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953A79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E01F1E">
              <w:rPr>
                <w:sz w:val="24"/>
              </w:rPr>
              <w:t>R. MAVILLA</w:t>
            </w: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953A79">
              <w:rPr>
                <w:sz w:val="24"/>
              </w:rPr>
              <w:t>6h0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425DA" w:rsidRPr="00DA3AD6" w:rsidRDefault="00953A79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Film sur les concepts philosophiques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953A79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D3D31" w:rsidRPr="00DA3AD6" w:rsidRDefault="00BD3D31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7A7C8A" w:rsidP="00953A7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Amphi </w:t>
            </w:r>
            <w:r w:rsidR="00953A79">
              <w:rPr>
                <w:b/>
                <w:sz w:val="24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A2082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953A79">
              <w:rPr>
                <w:sz w:val="24"/>
              </w:rPr>
              <w:t>1</w:t>
            </w:r>
            <w:r w:rsidR="001A2082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BD3D3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Situation emblématique n°2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BD3D3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C4489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8F0C76">
              <w:rPr>
                <w:sz w:val="24"/>
              </w:rPr>
              <w:t>Mme B. MARTIN</w:t>
            </w: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953A79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Bureaux des formateurs</w:t>
            </w:r>
            <w:r w:rsidR="00BD3D31">
              <w:rPr>
                <w:b/>
                <w:sz w:val="24"/>
              </w:rPr>
              <w:t xml:space="preserve"> (</w:t>
            </w:r>
            <w:proofErr w:type="spellStart"/>
            <w:r w:rsidR="00BD3D31">
              <w:rPr>
                <w:b/>
                <w:sz w:val="24"/>
              </w:rPr>
              <w:t>C.f</w:t>
            </w:r>
            <w:proofErr w:type="spellEnd"/>
            <w:r w:rsidR="00BD3D31">
              <w:rPr>
                <w:b/>
                <w:sz w:val="24"/>
              </w:rPr>
              <w:t>. Affichage)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BD3D31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BD3D31">
              <w:rPr>
                <w:sz w:val="24"/>
              </w:rPr>
              <w:t>3</w:t>
            </w:r>
            <w:r w:rsidR="001A2082" w:rsidRPr="00DA3AD6">
              <w:rPr>
                <w:sz w:val="24"/>
              </w:rPr>
              <w:t>h</w:t>
            </w:r>
            <w:r w:rsidR="00BD3D31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16h</w:t>
            </w:r>
            <w:r w:rsidR="00BD3D31">
              <w:rPr>
                <w:sz w:val="24"/>
              </w:rPr>
              <w:t>3</w:t>
            </w:r>
            <w:r w:rsidR="001A2082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DA3AD6" w:rsidRDefault="00BD3D3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Raisonnement et démarche clinique : cas de Mme B.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A2082" w:rsidRPr="00DA3AD6" w:rsidRDefault="00BD3D3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BD3D3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A2082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BD3D31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CCF" w:rsidRDefault="00006CCF">
      <w:pPr>
        <w:spacing w:after="0" w:line="240" w:lineRule="auto"/>
      </w:pPr>
      <w:r>
        <w:separator/>
      </w:r>
    </w:p>
  </w:endnote>
  <w:endnote w:type="continuationSeparator" w:id="0">
    <w:p w:rsidR="00006CCF" w:rsidRDefault="0000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CCF" w:rsidRDefault="00006CCF">
      <w:pPr>
        <w:spacing w:after="0" w:line="240" w:lineRule="auto"/>
      </w:pPr>
      <w:r>
        <w:separator/>
      </w:r>
    </w:p>
  </w:footnote>
  <w:footnote w:type="continuationSeparator" w:id="0">
    <w:p w:rsidR="00006CCF" w:rsidRDefault="00006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06CCF"/>
    <w:rsid w:val="000C3B4A"/>
    <w:rsid w:val="000F42F5"/>
    <w:rsid w:val="00156EB4"/>
    <w:rsid w:val="00182906"/>
    <w:rsid w:val="001A2082"/>
    <w:rsid w:val="001D2522"/>
    <w:rsid w:val="001E095D"/>
    <w:rsid w:val="001F041E"/>
    <w:rsid w:val="0020640B"/>
    <w:rsid w:val="00255D61"/>
    <w:rsid w:val="00265E5B"/>
    <w:rsid w:val="00283AAA"/>
    <w:rsid w:val="002A3E81"/>
    <w:rsid w:val="003D1FEA"/>
    <w:rsid w:val="003E7578"/>
    <w:rsid w:val="0041508C"/>
    <w:rsid w:val="00424062"/>
    <w:rsid w:val="004C627F"/>
    <w:rsid w:val="00601D7F"/>
    <w:rsid w:val="00605138"/>
    <w:rsid w:val="0063678E"/>
    <w:rsid w:val="00641CB8"/>
    <w:rsid w:val="00671699"/>
    <w:rsid w:val="006C311D"/>
    <w:rsid w:val="006E4358"/>
    <w:rsid w:val="00746EDF"/>
    <w:rsid w:val="007A198D"/>
    <w:rsid w:val="007A7C8A"/>
    <w:rsid w:val="007B19BD"/>
    <w:rsid w:val="00806EB4"/>
    <w:rsid w:val="00851FC1"/>
    <w:rsid w:val="008C6C18"/>
    <w:rsid w:val="008F0C76"/>
    <w:rsid w:val="00953A79"/>
    <w:rsid w:val="00954070"/>
    <w:rsid w:val="009B5628"/>
    <w:rsid w:val="00A11B73"/>
    <w:rsid w:val="00A2166A"/>
    <w:rsid w:val="00A425DA"/>
    <w:rsid w:val="00A91C5F"/>
    <w:rsid w:val="00AD339B"/>
    <w:rsid w:val="00AF427D"/>
    <w:rsid w:val="00B0560D"/>
    <w:rsid w:val="00B64F6F"/>
    <w:rsid w:val="00BD3D31"/>
    <w:rsid w:val="00C44892"/>
    <w:rsid w:val="00C46E71"/>
    <w:rsid w:val="00CB1EFC"/>
    <w:rsid w:val="00CB539E"/>
    <w:rsid w:val="00CE75B5"/>
    <w:rsid w:val="00DA3AD6"/>
    <w:rsid w:val="00E01F1E"/>
    <w:rsid w:val="00E63AFF"/>
    <w:rsid w:val="00EE383E"/>
    <w:rsid w:val="00F17921"/>
    <w:rsid w:val="00F219F3"/>
    <w:rsid w:val="00F52830"/>
    <w:rsid w:val="00F8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2</cp:revision>
  <dcterms:created xsi:type="dcterms:W3CDTF">2010-12-23T13:39:00Z</dcterms:created>
  <dcterms:modified xsi:type="dcterms:W3CDTF">2010-12-23T13:39:00Z</dcterms:modified>
</cp:coreProperties>
</file>