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B92" w:rsidRDefault="003B3B92" w:rsidP="00CB539E">
      <w:pPr>
        <w:spacing w:after="0"/>
        <w:ind w:right="-1162"/>
        <w:jc w:val="center"/>
        <w:rPr>
          <w:b/>
          <w:sz w:val="28"/>
        </w:rPr>
      </w:pPr>
    </w:p>
    <w:p w:rsidR="000C3B4A" w:rsidRDefault="003E7578" w:rsidP="00CB539E">
      <w:pPr>
        <w:spacing w:after="0"/>
        <w:ind w:right="-1162"/>
        <w:jc w:val="center"/>
        <w:rPr>
          <w:b/>
          <w:sz w:val="28"/>
        </w:rPr>
      </w:pPr>
      <w:r w:rsidRPr="00125CF8">
        <w:rPr>
          <w:b/>
          <w:sz w:val="28"/>
        </w:rPr>
        <w:t xml:space="preserve">Du </w:t>
      </w:r>
      <w:r w:rsidR="00F31547">
        <w:rPr>
          <w:b/>
          <w:sz w:val="28"/>
        </w:rPr>
        <w:t>13</w:t>
      </w:r>
      <w:r w:rsidR="00283AAA">
        <w:rPr>
          <w:b/>
          <w:sz w:val="28"/>
        </w:rPr>
        <w:t xml:space="preserve"> Décembre</w:t>
      </w:r>
      <w:r w:rsidRPr="00125CF8">
        <w:rPr>
          <w:b/>
          <w:sz w:val="28"/>
        </w:rPr>
        <w:t xml:space="preserve"> 2010 au </w:t>
      </w:r>
      <w:r w:rsidR="00283AAA">
        <w:rPr>
          <w:b/>
          <w:sz w:val="28"/>
        </w:rPr>
        <w:t>1</w:t>
      </w:r>
      <w:r w:rsidR="00F31547">
        <w:rPr>
          <w:b/>
          <w:sz w:val="28"/>
        </w:rPr>
        <w:t>7</w:t>
      </w:r>
      <w:r>
        <w:rPr>
          <w:b/>
          <w:sz w:val="28"/>
        </w:rPr>
        <w:t xml:space="preserve"> </w:t>
      </w:r>
      <w:r w:rsidR="000C3B4A">
        <w:rPr>
          <w:b/>
          <w:sz w:val="28"/>
        </w:rPr>
        <w:t>Décembre</w:t>
      </w:r>
      <w:r w:rsidRPr="00125CF8">
        <w:rPr>
          <w:b/>
          <w:sz w:val="28"/>
        </w:rPr>
        <w:t xml:space="preserve"> 2010</w:t>
      </w:r>
    </w:p>
    <w:p w:rsidR="003B3B92" w:rsidRDefault="003B3B92" w:rsidP="00CB539E">
      <w:pPr>
        <w:spacing w:after="0"/>
        <w:ind w:right="-1162"/>
        <w:jc w:val="center"/>
        <w:rPr>
          <w:b/>
          <w:sz w:val="28"/>
        </w:rPr>
      </w:pPr>
    </w:p>
    <w:p w:rsidR="00CB539E" w:rsidRPr="00CB539E" w:rsidRDefault="00CB539E" w:rsidP="00CB539E">
      <w:pPr>
        <w:spacing w:after="0"/>
        <w:ind w:right="-1162"/>
        <w:jc w:val="center"/>
        <w:rPr>
          <w:b/>
          <w:sz w:val="14"/>
        </w:rPr>
      </w:pPr>
    </w:p>
    <w:tbl>
      <w:tblPr>
        <w:tblW w:w="14972" w:type="dxa"/>
        <w:tblInd w:w="25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shd w:val="clear" w:color="auto" w:fill="FFFFFF"/>
        <w:tblLayout w:type="fixed"/>
        <w:tblLook w:val="04A0"/>
      </w:tblPr>
      <w:tblGrid>
        <w:gridCol w:w="1552"/>
        <w:gridCol w:w="1843"/>
        <w:gridCol w:w="7513"/>
        <w:gridCol w:w="7"/>
        <w:gridCol w:w="1127"/>
        <w:gridCol w:w="7"/>
        <w:gridCol w:w="2923"/>
      </w:tblGrid>
      <w:tr w:rsidR="008F0C76" w:rsidRPr="00DA3AD6" w:rsidTr="00156EB4">
        <w:trPr>
          <w:trHeight w:val="339"/>
        </w:trPr>
        <w:tc>
          <w:tcPr>
            <w:tcW w:w="1552" w:type="dxa"/>
            <w:vMerge w:val="restart"/>
            <w:tcBorders>
              <w:top w:val="double" w:sz="4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8F0C76" w:rsidRPr="00DA3AD6" w:rsidRDefault="008F0C76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Lundi</w:t>
            </w:r>
          </w:p>
        </w:tc>
        <w:tc>
          <w:tcPr>
            <w:tcW w:w="1843" w:type="dxa"/>
            <w:vMerge w:val="restart"/>
            <w:tcBorders>
              <w:top w:val="double" w:sz="4" w:space="0" w:color="00B0F0"/>
            </w:tcBorders>
            <w:shd w:val="clear" w:color="auto" w:fill="FFFFFF"/>
            <w:vAlign w:val="center"/>
          </w:tcPr>
          <w:p w:rsidR="008F0C76" w:rsidRPr="00DA3AD6" w:rsidRDefault="008F0C76" w:rsidP="00FD38B3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 xml:space="preserve"> 0</w:t>
            </w:r>
            <w:r w:rsidR="00FD38B3">
              <w:rPr>
                <w:sz w:val="24"/>
              </w:rPr>
              <w:t>9</w:t>
            </w:r>
            <w:r w:rsidRPr="00DA3AD6">
              <w:rPr>
                <w:sz w:val="24"/>
              </w:rPr>
              <w:t>h</w:t>
            </w:r>
            <w:r w:rsidR="00FD38B3">
              <w:rPr>
                <w:sz w:val="24"/>
              </w:rPr>
              <w:t>00</w:t>
            </w:r>
            <w:r w:rsidRPr="00DA3AD6">
              <w:rPr>
                <w:sz w:val="24"/>
              </w:rPr>
              <w:t xml:space="preserve"> à 1</w:t>
            </w:r>
            <w:r>
              <w:rPr>
                <w:sz w:val="24"/>
              </w:rPr>
              <w:t>2</w:t>
            </w:r>
            <w:r w:rsidRPr="00DA3AD6">
              <w:rPr>
                <w:sz w:val="24"/>
              </w:rPr>
              <w:t>h</w:t>
            </w:r>
            <w:r w:rsidR="00FD38B3">
              <w:rPr>
                <w:sz w:val="24"/>
              </w:rPr>
              <w:t>0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20" w:type="dxa"/>
            <w:gridSpan w:val="2"/>
            <w:tcBorders>
              <w:top w:val="double" w:sz="4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8F0C76" w:rsidRPr="00DA3AD6" w:rsidRDefault="00FD38B3" w:rsidP="00FD38B3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Mécanismes d’action et actions de médicaments (3</w:t>
            </w:r>
            <w:r w:rsidRPr="00AF427D">
              <w:rPr>
                <w:sz w:val="24"/>
                <w:vertAlign w:val="superscript"/>
              </w:rPr>
              <w:t>ème</w:t>
            </w:r>
            <w:r>
              <w:rPr>
                <w:sz w:val="24"/>
              </w:rPr>
              <w:t xml:space="preserve"> partie)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8F0C76" w:rsidRPr="00DA3AD6" w:rsidRDefault="00FD38B3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F0C76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  <w:r w:rsidR="008F0C76">
              <w:rPr>
                <w:sz w:val="24"/>
              </w:rPr>
              <w:t>1</w:t>
            </w:r>
            <w:r w:rsidR="008F0C76" w:rsidRPr="00DA3AD6">
              <w:rPr>
                <w:sz w:val="24"/>
              </w:rPr>
              <w:t xml:space="preserve"> </w:t>
            </w:r>
          </w:p>
        </w:tc>
        <w:tc>
          <w:tcPr>
            <w:tcW w:w="2923" w:type="dxa"/>
            <w:vMerge w:val="restart"/>
            <w:tcBorders>
              <w:top w:val="doub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8F0C76" w:rsidRPr="00DA3AD6" w:rsidRDefault="00FD38B3" w:rsidP="008F0C76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Dr F. PUISSET</w:t>
            </w:r>
          </w:p>
        </w:tc>
      </w:tr>
      <w:tr w:rsidR="008F0C76" w:rsidRPr="00DA3AD6" w:rsidTr="00817098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8F0C76" w:rsidRPr="00DA3AD6" w:rsidRDefault="008F0C7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8F0C76" w:rsidRPr="00DA3AD6" w:rsidRDefault="008F0C7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8F0C76" w:rsidRPr="00DA3AD6" w:rsidRDefault="00FD38B3" w:rsidP="003E7578">
            <w:pPr>
              <w:spacing w:after="0"/>
              <w:jc w:val="center"/>
              <w:rPr>
                <w:b/>
                <w:sz w:val="24"/>
              </w:rPr>
            </w:pPr>
            <w:r w:rsidRPr="00DA3AD6"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8F0C76" w:rsidRPr="00DA3AD6" w:rsidRDefault="008F0C76" w:rsidP="003E7578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8F0C76" w:rsidRPr="00DA3AD6" w:rsidRDefault="008F0C76" w:rsidP="003E7578">
            <w:pPr>
              <w:spacing w:after="0"/>
              <w:jc w:val="center"/>
              <w:rPr>
                <w:b/>
                <w:sz w:val="24"/>
              </w:rPr>
            </w:pPr>
          </w:p>
        </w:tc>
      </w:tr>
      <w:tr w:rsidR="008F0C76" w:rsidRPr="00DA3AD6" w:rsidTr="00817098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8F0C76" w:rsidRPr="00DA3AD6" w:rsidRDefault="008F0C7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8F0C76" w:rsidRPr="00DA3AD6" w:rsidRDefault="008F0C76" w:rsidP="00FD38B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D38B3">
              <w:rPr>
                <w:sz w:val="24"/>
              </w:rPr>
              <w:t>3</w:t>
            </w:r>
            <w:r w:rsidRPr="00DA3AD6">
              <w:rPr>
                <w:sz w:val="24"/>
              </w:rPr>
              <w:t>h</w:t>
            </w:r>
            <w:r w:rsidR="00FD38B3">
              <w:rPr>
                <w:sz w:val="24"/>
              </w:rPr>
              <w:t>3</w:t>
            </w:r>
            <w:r w:rsidRPr="00DA3AD6">
              <w:rPr>
                <w:sz w:val="24"/>
              </w:rPr>
              <w:t>0 à 1</w:t>
            </w:r>
            <w:r>
              <w:rPr>
                <w:sz w:val="24"/>
              </w:rPr>
              <w:t>5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3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8F0C76" w:rsidRPr="00DA3AD6" w:rsidRDefault="00FD38B3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Situation professionnelle de M. H (bilan d’étape)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8F0C76" w:rsidRPr="00DA3AD6" w:rsidRDefault="00FD38B3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F0C76" w:rsidRPr="00DA3AD6">
              <w:rPr>
                <w:sz w:val="24"/>
              </w:rPr>
              <w:t>.1</w:t>
            </w:r>
          </w:p>
        </w:tc>
        <w:tc>
          <w:tcPr>
            <w:tcW w:w="2923" w:type="dxa"/>
            <w:vMerge w:val="restart"/>
            <w:tcBorders>
              <w:top w:val="sing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8F0C76" w:rsidRPr="00DA3AD6" w:rsidRDefault="00FD38B3" w:rsidP="00FD38B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</w:tc>
      </w:tr>
      <w:tr w:rsidR="008F0C76" w:rsidRPr="00DA3AD6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8F0C76" w:rsidRPr="00DA3AD6" w:rsidRDefault="008F0C7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8F0C76" w:rsidRPr="00DA3AD6" w:rsidRDefault="008F0C7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8F0C76" w:rsidRPr="00DA3AD6" w:rsidRDefault="00FD38B3" w:rsidP="003E7578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8F0C76" w:rsidRPr="00DA3AD6" w:rsidRDefault="008F0C76" w:rsidP="003E7578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8F0C76" w:rsidRPr="00DA3AD6" w:rsidRDefault="008F0C76" w:rsidP="003E7578">
            <w:pPr>
              <w:spacing w:after="0"/>
              <w:jc w:val="center"/>
              <w:rPr>
                <w:b/>
                <w:sz w:val="24"/>
              </w:rPr>
            </w:pPr>
          </w:p>
        </w:tc>
      </w:tr>
      <w:tr w:rsidR="008F0C76" w:rsidRPr="00DA3AD6" w:rsidTr="008F0C76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8F0C76" w:rsidRPr="00DA3AD6" w:rsidRDefault="008F0C7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8F0C76" w:rsidRPr="00DA3AD6" w:rsidRDefault="008F0C76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15h30 à 17h30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8F0C76" w:rsidRPr="008F0C76" w:rsidRDefault="00FD38B3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Traumatismes crâniens et plâtres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8F0C76" w:rsidRPr="00DA3AD6" w:rsidRDefault="00FD38B3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2923" w:type="dxa"/>
            <w:vMerge w:val="restart"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8F0C76" w:rsidRPr="008F0C76" w:rsidRDefault="008F0C76" w:rsidP="00FD38B3">
            <w:pPr>
              <w:spacing w:after="0"/>
              <w:jc w:val="center"/>
              <w:rPr>
                <w:sz w:val="24"/>
              </w:rPr>
            </w:pPr>
            <w:r w:rsidRPr="008F0C76">
              <w:rPr>
                <w:sz w:val="24"/>
              </w:rPr>
              <w:t xml:space="preserve">Mme B. </w:t>
            </w:r>
            <w:r w:rsidR="00FD38B3">
              <w:rPr>
                <w:sz w:val="24"/>
              </w:rPr>
              <w:t>TOITOT</w:t>
            </w:r>
          </w:p>
        </w:tc>
      </w:tr>
      <w:tr w:rsidR="008F0C76" w:rsidRPr="00DA3AD6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8F0C76" w:rsidRPr="00DA3AD6" w:rsidRDefault="008F0C7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8F0C76" w:rsidRPr="00DA3AD6" w:rsidRDefault="008F0C7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8F0C76" w:rsidRPr="00DA3AD6" w:rsidRDefault="00FD38B3" w:rsidP="003E7578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8F0C76" w:rsidRPr="00DA3AD6" w:rsidRDefault="008F0C76" w:rsidP="003E7578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8F0C76" w:rsidRPr="00DA3AD6" w:rsidRDefault="008F0C76" w:rsidP="003E7578">
            <w:pPr>
              <w:spacing w:after="0"/>
              <w:jc w:val="center"/>
              <w:rPr>
                <w:b/>
                <w:sz w:val="24"/>
              </w:rPr>
            </w:pPr>
          </w:p>
        </w:tc>
      </w:tr>
      <w:tr w:rsidR="00FD38B3" w:rsidRPr="00DA3AD6">
        <w:trPr>
          <w:trHeight w:val="16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FD38B3" w:rsidRPr="00DA3AD6" w:rsidRDefault="00FD38B3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Mardi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FD38B3" w:rsidRPr="00DA3AD6" w:rsidRDefault="00FD38B3" w:rsidP="00FD38B3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</w:t>
            </w:r>
            <w:r>
              <w:rPr>
                <w:sz w:val="24"/>
              </w:rPr>
              <w:t>8</w:t>
            </w:r>
            <w:r w:rsidRPr="00DA3AD6">
              <w:rPr>
                <w:sz w:val="24"/>
              </w:rPr>
              <w:t>h00 à 1</w:t>
            </w:r>
            <w:r>
              <w:rPr>
                <w:sz w:val="24"/>
              </w:rPr>
              <w:t>0</w:t>
            </w:r>
            <w:r w:rsidRPr="00DA3AD6">
              <w:rPr>
                <w:sz w:val="24"/>
              </w:rPr>
              <w:t>h00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FD38B3" w:rsidRPr="00DA3AD6" w:rsidRDefault="00FD38B3" w:rsidP="000F42F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L’appareil digestif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FD38B3" w:rsidRPr="00DA3AD6" w:rsidRDefault="00FD38B3" w:rsidP="008F0C7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FD38B3" w:rsidRPr="00DA3AD6" w:rsidRDefault="00FD38B3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 CAMBUS</w:t>
            </w:r>
          </w:p>
        </w:tc>
      </w:tr>
      <w:tr w:rsidR="00FD38B3" w:rsidRPr="00DA3AD6">
        <w:trPr>
          <w:trHeight w:val="168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FD38B3" w:rsidRPr="00DA3AD6" w:rsidRDefault="00FD38B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FD38B3" w:rsidRPr="00DA3AD6" w:rsidRDefault="00FD38B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FD38B3" w:rsidRPr="00DA3AD6" w:rsidRDefault="00FD38B3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DA3AD6"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FD38B3" w:rsidRPr="00DA3AD6" w:rsidRDefault="00FD38B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FD38B3" w:rsidRPr="00DA3AD6" w:rsidRDefault="00FD38B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FD38B3" w:rsidRPr="00DA3AD6">
        <w:trPr>
          <w:trHeight w:val="168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FD38B3" w:rsidRPr="00DA3AD6" w:rsidRDefault="00FD38B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FD38B3" w:rsidRPr="00DA3AD6" w:rsidRDefault="00FD38B3" w:rsidP="00FD38B3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15</w:t>
            </w:r>
            <w:r w:rsidRPr="00DA3AD6">
              <w:rPr>
                <w:sz w:val="24"/>
              </w:rPr>
              <w:t xml:space="preserve"> à 1</w:t>
            </w:r>
            <w:r>
              <w:rPr>
                <w:sz w:val="24"/>
              </w:rPr>
              <w:t>2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15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FD38B3" w:rsidRPr="00DA3AD6" w:rsidRDefault="00FD38B3" w:rsidP="008C6C1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Vieillissement des différents appareils</w:t>
            </w:r>
            <w:r w:rsidR="00817098">
              <w:rPr>
                <w:sz w:val="24"/>
              </w:rPr>
              <w:t xml:space="preserve"> (1</w:t>
            </w:r>
            <w:r w:rsidR="00817098" w:rsidRPr="00817098">
              <w:rPr>
                <w:sz w:val="24"/>
                <w:vertAlign w:val="superscript"/>
              </w:rPr>
              <w:t>ère</w:t>
            </w:r>
            <w:r w:rsidR="00817098">
              <w:rPr>
                <w:sz w:val="24"/>
              </w:rPr>
              <w:t xml:space="preserve"> partie)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FD38B3" w:rsidRPr="00DA3AD6" w:rsidRDefault="00FD38B3" w:rsidP="001A208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FD38B3" w:rsidRPr="00DA3AD6" w:rsidRDefault="00FD38B3" w:rsidP="00FD38B3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 xml:space="preserve">Dr </w:t>
            </w:r>
            <w:r>
              <w:rPr>
                <w:sz w:val="24"/>
              </w:rPr>
              <w:t>CAZARD</w:t>
            </w:r>
          </w:p>
        </w:tc>
      </w:tr>
      <w:tr w:rsidR="00FD38B3" w:rsidRPr="00DA3AD6">
        <w:trPr>
          <w:trHeight w:val="168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FD38B3" w:rsidRPr="00DA3AD6" w:rsidRDefault="00FD38B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FD38B3" w:rsidRPr="00DA3AD6" w:rsidRDefault="00FD38B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FD38B3" w:rsidRPr="00DA3AD6" w:rsidRDefault="00FD38B3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DA3AD6"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FD38B3" w:rsidRPr="00DA3AD6" w:rsidRDefault="00FD38B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FD38B3" w:rsidRPr="00DA3AD6" w:rsidRDefault="00FD38B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FD38B3" w:rsidRPr="00DA3AD6" w:rsidTr="00156EB4">
        <w:trPr>
          <w:trHeight w:val="168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FD38B3" w:rsidRPr="00DA3AD6" w:rsidRDefault="00FD38B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FD38B3" w:rsidRPr="00DA3AD6" w:rsidRDefault="00FD38B3" w:rsidP="00FD38B3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30</w:t>
            </w:r>
            <w:r w:rsidRPr="00DA3AD6">
              <w:rPr>
                <w:sz w:val="24"/>
              </w:rPr>
              <w:t xml:space="preserve"> à 1</w:t>
            </w:r>
            <w:r>
              <w:rPr>
                <w:sz w:val="24"/>
              </w:rPr>
              <w:t>5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30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FD38B3" w:rsidRPr="00DA3AD6" w:rsidRDefault="00FD38B3" w:rsidP="0095407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Responsabilité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FD38B3" w:rsidRPr="00DA3AD6" w:rsidRDefault="00FD38B3" w:rsidP="008F0C7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FD38B3" w:rsidRPr="00DA3AD6" w:rsidRDefault="00FD38B3" w:rsidP="008F0C7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</w:tc>
      </w:tr>
      <w:tr w:rsidR="00FD38B3" w:rsidRPr="00DA3AD6" w:rsidTr="003B3B92">
        <w:trPr>
          <w:trHeight w:val="168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FD38B3" w:rsidRPr="00DA3AD6" w:rsidRDefault="00FD38B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FD38B3" w:rsidRPr="00DA3AD6" w:rsidRDefault="00FD38B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FD38B3" w:rsidRPr="00DA3AD6" w:rsidRDefault="00FD38B3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FD38B3" w:rsidRPr="00DA3AD6" w:rsidRDefault="00FD38B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FD38B3" w:rsidRPr="00DA3AD6" w:rsidRDefault="00FD38B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FD38B3" w:rsidRPr="00DA3AD6" w:rsidTr="003B3B92">
        <w:trPr>
          <w:trHeight w:val="168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FD38B3" w:rsidRPr="00DA3AD6" w:rsidRDefault="00FD38B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FD38B3" w:rsidRPr="00DA3AD6" w:rsidRDefault="00FD38B3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15h30 à 17h30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FD38B3" w:rsidRPr="00FD38B3" w:rsidRDefault="00FD38B3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Collaboration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FD38B3" w:rsidRPr="00DA3AD6" w:rsidRDefault="00FD38B3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FD38B3" w:rsidRDefault="00FD38B3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MEDAN</w:t>
            </w:r>
          </w:p>
          <w:p w:rsidR="00FD38B3" w:rsidRPr="00DA3AD6" w:rsidRDefault="00FD38B3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B. MARTIN</w:t>
            </w:r>
          </w:p>
        </w:tc>
      </w:tr>
      <w:tr w:rsidR="00FD38B3" w:rsidRPr="00DA3AD6" w:rsidTr="000F42F5">
        <w:trPr>
          <w:trHeight w:val="168"/>
        </w:trPr>
        <w:tc>
          <w:tcPr>
            <w:tcW w:w="1552" w:type="dxa"/>
            <w:vMerge/>
            <w:tcBorders>
              <w:left w:val="doub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FD38B3" w:rsidRPr="00DA3AD6" w:rsidRDefault="00FD38B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00B0F0"/>
            </w:tcBorders>
            <w:shd w:val="clear" w:color="auto" w:fill="FFFFFF"/>
            <w:vAlign w:val="center"/>
          </w:tcPr>
          <w:p w:rsidR="00FD38B3" w:rsidRPr="00DA3AD6" w:rsidRDefault="00FD38B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FD38B3" w:rsidRDefault="00FD38B3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bottom w:val="single" w:sz="12" w:space="0" w:color="00B0F0"/>
            </w:tcBorders>
            <w:shd w:val="clear" w:color="auto" w:fill="FFFFFF"/>
            <w:vAlign w:val="center"/>
          </w:tcPr>
          <w:p w:rsidR="00FD38B3" w:rsidRPr="00DA3AD6" w:rsidRDefault="00FD38B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FD38B3" w:rsidRPr="00DA3AD6" w:rsidRDefault="00FD38B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C3B4A" w:rsidRPr="00DA3AD6" w:rsidTr="000F42F5">
        <w:trPr>
          <w:trHeight w:val="187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Mercredi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C3B4A" w:rsidRPr="00DA3AD6" w:rsidRDefault="008F0C76" w:rsidP="00FD38B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FD38B3">
              <w:rPr>
                <w:sz w:val="24"/>
              </w:rPr>
              <w:t>8</w:t>
            </w:r>
            <w:r>
              <w:rPr>
                <w:sz w:val="24"/>
              </w:rPr>
              <w:t>h</w:t>
            </w:r>
            <w:r w:rsidR="00FD38B3">
              <w:rPr>
                <w:sz w:val="24"/>
              </w:rPr>
              <w:t>3</w:t>
            </w:r>
            <w:r w:rsidR="000C3B4A" w:rsidRPr="00DA3AD6">
              <w:rPr>
                <w:sz w:val="24"/>
              </w:rPr>
              <w:t>0 à 1</w:t>
            </w:r>
            <w:r>
              <w:rPr>
                <w:sz w:val="24"/>
              </w:rPr>
              <w:t>2</w:t>
            </w:r>
            <w:r w:rsidR="000C3B4A" w:rsidRPr="00DA3AD6">
              <w:rPr>
                <w:sz w:val="24"/>
              </w:rPr>
              <w:t>h</w:t>
            </w:r>
            <w:r w:rsidR="00FD38B3">
              <w:rPr>
                <w:sz w:val="24"/>
              </w:rPr>
              <w:t>3</w:t>
            </w:r>
            <w:r w:rsidR="000C3B4A"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C3B4A" w:rsidRPr="00DA3AD6" w:rsidRDefault="00FD38B3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Pharmacocinétique</w:t>
            </w:r>
            <w:r w:rsidR="00817098">
              <w:rPr>
                <w:sz w:val="24"/>
              </w:rPr>
              <w:t xml:space="preserve"> (1</w:t>
            </w:r>
            <w:r w:rsidR="00817098" w:rsidRPr="00817098">
              <w:rPr>
                <w:sz w:val="24"/>
                <w:vertAlign w:val="superscript"/>
              </w:rPr>
              <w:t>ère</w:t>
            </w:r>
            <w:r w:rsidR="00817098">
              <w:rPr>
                <w:sz w:val="24"/>
              </w:rPr>
              <w:t xml:space="preserve"> partie)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C3B4A" w:rsidRPr="00DA3AD6" w:rsidRDefault="00FD38B3" w:rsidP="008C6C1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2.11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671699" w:rsidRPr="00DA3AD6" w:rsidRDefault="00FD38B3" w:rsidP="00A2166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 F. PUISSET</w:t>
            </w:r>
          </w:p>
        </w:tc>
      </w:tr>
      <w:tr w:rsidR="000C3B4A" w:rsidRPr="00DA3AD6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C3B4A" w:rsidRPr="00DA3AD6" w:rsidRDefault="00FD38B3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top w:val="single" w:sz="1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C3B4A" w:rsidRPr="00DA3AD6" w:rsidTr="00954070">
        <w:trPr>
          <w:trHeight w:val="187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Jeudi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C3B4A" w:rsidRPr="00DA3AD6" w:rsidRDefault="000C3B4A" w:rsidP="0081709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08h</w:t>
            </w:r>
            <w:r w:rsidR="00817098">
              <w:rPr>
                <w:sz w:val="24"/>
              </w:rPr>
              <w:t>0</w:t>
            </w:r>
            <w:r w:rsidRPr="00DA3AD6">
              <w:rPr>
                <w:sz w:val="24"/>
              </w:rPr>
              <w:t>0 à 10h00</w:t>
            </w:r>
          </w:p>
        </w:tc>
        <w:tc>
          <w:tcPr>
            <w:tcW w:w="7513" w:type="dxa"/>
            <w:tcBorders>
              <w:top w:val="single" w:sz="1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0C3B4A" w:rsidRPr="00DA3AD6" w:rsidRDefault="00817098" w:rsidP="00255D6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Le système nerveux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C3B4A" w:rsidRPr="00DA3AD6" w:rsidRDefault="00817098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C3B4A" w:rsidRPr="00DA3AD6" w:rsidRDefault="00817098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 CAMBUS</w:t>
            </w:r>
          </w:p>
        </w:tc>
      </w:tr>
      <w:tr w:rsidR="000C3B4A" w:rsidRPr="00DA3AD6" w:rsidTr="00954070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0C3B4A" w:rsidRPr="00DA3AD6" w:rsidRDefault="00817098" w:rsidP="00255D61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A425DA" w:rsidRPr="00DA3AD6" w:rsidTr="00954070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10h15 à 12h15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A425DA" w:rsidRPr="00DA3AD6" w:rsidRDefault="00817098" w:rsidP="0081709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Vieillissement des différents appareils (2</w:t>
            </w:r>
            <w:r w:rsidRPr="00817098">
              <w:rPr>
                <w:sz w:val="24"/>
                <w:vertAlign w:val="superscript"/>
              </w:rPr>
              <w:t>ème</w:t>
            </w:r>
            <w:r>
              <w:rPr>
                <w:sz w:val="24"/>
              </w:rPr>
              <w:t xml:space="preserve"> partie)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425DA" w:rsidRPr="00DA3AD6" w:rsidRDefault="00817098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425DA" w:rsidRPr="00DA3AD6" w:rsidRDefault="00817098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 xml:space="preserve">Dr </w:t>
            </w:r>
            <w:r>
              <w:rPr>
                <w:sz w:val="24"/>
              </w:rPr>
              <w:t>CAZARD</w:t>
            </w:r>
          </w:p>
        </w:tc>
      </w:tr>
      <w:tr w:rsidR="00A425DA" w:rsidRPr="00DA3AD6" w:rsidTr="00954070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425DA" w:rsidRPr="00DA3AD6" w:rsidRDefault="00817098" w:rsidP="00255D61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A425DA" w:rsidRPr="00DA3AD6" w:rsidTr="00954070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81709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1</w:t>
            </w:r>
            <w:r w:rsidR="00817098">
              <w:rPr>
                <w:sz w:val="24"/>
              </w:rPr>
              <w:t>3</w:t>
            </w:r>
            <w:r w:rsidRPr="00DA3AD6">
              <w:rPr>
                <w:sz w:val="24"/>
              </w:rPr>
              <w:t>h</w:t>
            </w:r>
            <w:r w:rsidR="00817098">
              <w:rPr>
                <w:sz w:val="24"/>
              </w:rPr>
              <w:t>3</w:t>
            </w:r>
            <w:r w:rsidRPr="00DA3AD6">
              <w:rPr>
                <w:sz w:val="24"/>
              </w:rPr>
              <w:t>0 à 1</w:t>
            </w:r>
            <w:r w:rsidR="00817098">
              <w:rPr>
                <w:sz w:val="24"/>
              </w:rPr>
              <w:t>6</w:t>
            </w:r>
            <w:r w:rsidRPr="00DA3AD6">
              <w:rPr>
                <w:sz w:val="24"/>
              </w:rPr>
              <w:t>h</w:t>
            </w:r>
            <w:r w:rsidR="00817098">
              <w:rPr>
                <w:sz w:val="24"/>
              </w:rPr>
              <w:t>3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A425DA" w:rsidRPr="00DA3AD6" w:rsidRDefault="00817098" w:rsidP="00A425D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Exercice professionnel et responsabilité (1</w:t>
            </w:r>
            <w:r w:rsidRPr="00817098">
              <w:rPr>
                <w:sz w:val="24"/>
                <w:vertAlign w:val="superscript"/>
              </w:rPr>
              <w:t>ère</w:t>
            </w:r>
            <w:r>
              <w:rPr>
                <w:sz w:val="24"/>
              </w:rPr>
              <w:t xml:space="preserve"> partie)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425DA" w:rsidRPr="00DA3AD6" w:rsidRDefault="00817098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425DA" w:rsidRPr="00DA3AD6" w:rsidRDefault="00817098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M. X. BIOY</w:t>
            </w:r>
          </w:p>
        </w:tc>
      </w:tr>
      <w:tr w:rsidR="00A425DA" w:rsidRPr="00DA3AD6" w:rsidTr="00954070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425DA" w:rsidRPr="00DA3AD6" w:rsidRDefault="007A7C8A" w:rsidP="00255D61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A2082" w:rsidRPr="00DA3AD6" w:rsidTr="001A2082">
        <w:trPr>
          <w:trHeight w:val="187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Vendredi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0C3B4A" w:rsidP="0081709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08</w:t>
            </w:r>
            <w:r w:rsidR="001A2082" w:rsidRPr="00DA3AD6">
              <w:rPr>
                <w:sz w:val="24"/>
              </w:rPr>
              <w:t>h</w:t>
            </w:r>
            <w:r w:rsidR="00817098">
              <w:rPr>
                <w:sz w:val="24"/>
              </w:rPr>
              <w:t>0</w:t>
            </w:r>
            <w:r w:rsidRPr="00DA3AD6">
              <w:rPr>
                <w:sz w:val="24"/>
              </w:rPr>
              <w:t>0</w:t>
            </w:r>
            <w:r w:rsidR="001A2082" w:rsidRPr="00DA3AD6">
              <w:rPr>
                <w:sz w:val="24"/>
              </w:rPr>
              <w:t xml:space="preserve"> à 1</w:t>
            </w:r>
            <w:r w:rsidRPr="00DA3AD6">
              <w:rPr>
                <w:sz w:val="24"/>
              </w:rPr>
              <w:t>0</w:t>
            </w:r>
            <w:r w:rsidR="001A2082" w:rsidRPr="00DA3AD6">
              <w:rPr>
                <w:sz w:val="24"/>
              </w:rPr>
              <w:t>h</w:t>
            </w:r>
            <w:r w:rsidR="007A7C8A">
              <w:rPr>
                <w:sz w:val="24"/>
              </w:rPr>
              <w:t>0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817098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Exercice professionnel et responsabilité (2</w:t>
            </w:r>
            <w:r w:rsidRPr="00817098">
              <w:rPr>
                <w:sz w:val="24"/>
                <w:vertAlign w:val="superscript"/>
              </w:rPr>
              <w:t>ème</w:t>
            </w:r>
            <w:r>
              <w:rPr>
                <w:sz w:val="24"/>
              </w:rPr>
              <w:t xml:space="preserve"> partie)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817098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817098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M. X. BIOY</w:t>
            </w:r>
          </w:p>
        </w:tc>
      </w:tr>
      <w:tr w:rsidR="001A2082" w:rsidRPr="00DA3AD6" w:rsidTr="00156EB4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A2082" w:rsidRPr="00DA3AD6" w:rsidRDefault="00817098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A2082" w:rsidRPr="00DA3AD6" w:rsidTr="00156EB4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1A2082" w:rsidRPr="00DA3AD6" w:rsidRDefault="000C3B4A" w:rsidP="0081709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10</w:t>
            </w:r>
            <w:r w:rsidR="001A2082" w:rsidRPr="00DA3AD6">
              <w:rPr>
                <w:sz w:val="24"/>
              </w:rPr>
              <w:t>h</w:t>
            </w:r>
            <w:r w:rsidR="007A7C8A">
              <w:rPr>
                <w:sz w:val="24"/>
              </w:rPr>
              <w:t>1</w:t>
            </w:r>
            <w:r w:rsidRPr="00DA3AD6">
              <w:rPr>
                <w:sz w:val="24"/>
              </w:rPr>
              <w:t>5</w:t>
            </w:r>
            <w:r w:rsidR="001A2082" w:rsidRPr="00DA3AD6">
              <w:rPr>
                <w:sz w:val="24"/>
              </w:rPr>
              <w:t xml:space="preserve"> à 1</w:t>
            </w:r>
            <w:r w:rsidR="00817098">
              <w:rPr>
                <w:sz w:val="24"/>
              </w:rPr>
              <w:t>1</w:t>
            </w:r>
            <w:r w:rsidR="001A2082" w:rsidRPr="00DA3AD6">
              <w:rPr>
                <w:sz w:val="24"/>
              </w:rPr>
              <w:t>h</w:t>
            </w:r>
            <w:r w:rsidR="007A7C8A">
              <w:rPr>
                <w:sz w:val="24"/>
              </w:rPr>
              <w:t>4</w:t>
            </w:r>
            <w:r w:rsidR="00255D61" w:rsidRPr="00DA3AD6">
              <w:rPr>
                <w:sz w:val="24"/>
              </w:rPr>
              <w:t>5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1A2082" w:rsidRPr="00DA3AD6" w:rsidRDefault="00817098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Pharmacocinétique</w:t>
            </w:r>
            <w:r w:rsidR="007A7C8A">
              <w:rPr>
                <w:sz w:val="24"/>
              </w:rPr>
              <w:t xml:space="preserve"> (2</w:t>
            </w:r>
            <w:r w:rsidR="007A7C8A" w:rsidRPr="007A7C8A">
              <w:rPr>
                <w:sz w:val="24"/>
                <w:vertAlign w:val="superscript"/>
              </w:rPr>
              <w:t>ème</w:t>
            </w:r>
            <w:r w:rsidR="007A7C8A">
              <w:rPr>
                <w:sz w:val="24"/>
              </w:rPr>
              <w:t xml:space="preserve"> partie)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1A2082" w:rsidRPr="00DA3AD6" w:rsidRDefault="00817098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2.11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817098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 F. PUISSET</w:t>
            </w:r>
          </w:p>
        </w:tc>
      </w:tr>
      <w:tr w:rsidR="001A2082" w:rsidRPr="00DA3AD6" w:rsidTr="00817098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817098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</w:tbl>
    <w:p w:rsidR="003E7578" w:rsidRDefault="003E7578"/>
    <w:sectPr w:rsidR="003E7578" w:rsidSect="00CB539E">
      <w:pgSz w:w="16838" w:h="11906" w:orient="landscape"/>
      <w:pgMar w:top="142" w:right="141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83E" w:rsidRDefault="00EE383E">
      <w:pPr>
        <w:spacing w:after="0" w:line="240" w:lineRule="auto"/>
      </w:pPr>
      <w:r>
        <w:separator/>
      </w:r>
    </w:p>
  </w:endnote>
  <w:endnote w:type="continuationSeparator" w:id="0">
    <w:p w:rsidR="00EE383E" w:rsidRDefault="00EE3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83E" w:rsidRDefault="00EE383E">
      <w:pPr>
        <w:spacing w:after="0" w:line="240" w:lineRule="auto"/>
      </w:pPr>
      <w:r>
        <w:separator/>
      </w:r>
    </w:p>
  </w:footnote>
  <w:footnote w:type="continuationSeparator" w:id="0">
    <w:p w:rsidR="00EE383E" w:rsidRDefault="00EE38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C5F"/>
    <w:rsid w:val="000C3B4A"/>
    <w:rsid w:val="000F42F5"/>
    <w:rsid w:val="00156EB4"/>
    <w:rsid w:val="00182906"/>
    <w:rsid w:val="001A2082"/>
    <w:rsid w:val="001D2522"/>
    <w:rsid w:val="001E095D"/>
    <w:rsid w:val="001F041E"/>
    <w:rsid w:val="00255D61"/>
    <w:rsid w:val="00265E5B"/>
    <w:rsid w:val="00283AAA"/>
    <w:rsid w:val="002A3E81"/>
    <w:rsid w:val="003B3B92"/>
    <w:rsid w:val="003D1FEA"/>
    <w:rsid w:val="003E7578"/>
    <w:rsid w:val="0041508C"/>
    <w:rsid w:val="00424062"/>
    <w:rsid w:val="004C627F"/>
    <w:rsid w:val="00601D7F"/>
    <w:rsid w:val="00605138"/>
    <w:rsid w:val="0063678E"/>
    <w:rsid w:val="00641CB8"/>
    <w:rsid w:val="00671699"/>
    <w:rsid w:val="00746EDF"/>
    <w:rsid w:val="007A198D"/>
    <w:rsid w:val="007A7C8A"/>
    <w:rsid w:val="00806EB4"/>
    <w:rsid w:val="00817098"/>
    <w:rsid w:val="00851FC1"/>
    <w:rsid w:val="008C6C18"/>
    <w:rsid w:val="008F0C76"/>
    <w:rsid w:val="00954070"/>
    <w:rsid w:val="009B5628"/>
    <w:rsid w:val="00A2166A"/>
    <w:rsid w:val="00A425DA"/>
    <w:rsid w:val="00A91C5F"/>
    <w:rsid w:val="00AD339B"/>
    <w:rsid w:val="00AF427D"/>
    <w:rsid w:val="00B0560D"/>
    <w:rsid w:val="00C46E71"/>
    <w:rsid w:val="00CB1EFC"/>
    <w:rsid w:val="00CB539E"/>
    <w:rsid w:val="00DA3AD6"/>
    <w:rsid w:val="00EE383E"/>
    <w:rsid w:val="00F17921"/>
    <w:rsid w:val="00F219F3"/>
    <w:rsid w:val="00F31547"/>
    <w:rsid w:val="00F52830"/>
    <w:rsid w:val="00F8677E"/>
    <w:rsid w:val="00FD3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5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MÉTÉ Alexia</dc:creator>
  <cp:lastModifiedBy>MÉTÉ Alexia</cp:lastModifiedBy>
  <cp:revision>4</cp:revision>
  <dcterms:created xsi:type="dcterms:W3CDTF">2010-12-08T17:41:00Z</dcterms:created>
  <dcterms:modified xsi:type="dcterms:W3CDTF">2010-12-08T17:59:00Z</dcterms:modified>
</cp:coreProperties>
</file>