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7B" w:rsidRPr="005F4F7B" w:rsidRDefault="005F4F7B" w:rsidP="005F4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4F7B">
        <w:rPr>
          <w:rFonts w:ascii="Times New Roman" w:eastAsia="Times New Roman" w:hAnsi="Times New Roman" w:cs="Times New Roman"/>
          <w:b/>
          <w:bCs/>
          <w:i/>
          <w:iCs/>
          <w:color w:val="F79646" w:themeColor="accent6"/>
          <w:sz w:val="40"/>
          <w:szCs w:val="40"/>
          <w:u w:val="single"/>
          <w:lang w:eastAsia="fr-FR"/>
        </w:rPr>
        <w:t>Tarte aux marrons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6 personnes</w:t>
      </w:r>
    </w:p>
    <w:p w:rsidR="005F4F7B" w:rsidRDefault="005F4F7B" w:rsidP="005F4F7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414019</wp:posOffset>
            </wp:positionV>
            <wp:extent cx="2686050" cy="3114675"/>
            <wp:effectExtent l="19050" t="0" r="0" b="0"/>
            <wp:wrapNone/>
            <wp:docPr id="1" name="Image 0" descr="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4F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Ingrédients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300g de pâte sablée sucrée. </w:t>
      </w:r>
      <w:hyperlink r:id="rId5" w:tgtFrame="_blank" w:history="1">
        <w:r w:rsidRPr="005F4F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Voir la recette</w:t>
        </w:r>
      </w:hyperlink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200g de purée de marron (Fraiche ou surgelée)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 oeufs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2dl de crème fraiche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25g de sucre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Quelques gouttes de vanilles liquide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4F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Préparations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Foncer un cercle ou une tourtière avec la pâte sablée sucrée, </w:t>
      </w:r>
    </w:p>
    <w:p w:rsidR="00C22291" w:rsidRDefault="005F4F7B" w:rsidP="005F4F7B"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piquer légèrement le fond.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Emietter la purée de marron.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Blanchir les oeufs et le sucre.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Mélanger délicatement avec la purée de marrons.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finir ajouter l'extrait de vanille.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Couler dans les fonds de pâte sablée.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Cuisson douce 190° pendant 20 minutes (Suivant four), la tarte est cuite lorsque le pâte est colorée et que l'appareil au marrons est pris.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4F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Conseils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F4F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Quelques gouttes de rhum peuvent être ajoutées</w:t>
      </w:r>
    </w:p>
    <w:sectPr w:rsidR="00C22291" w:rsidSect="00C2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F7B"/>
    <w:rsid w:val="005F4F7B"/>
    <w:rsid w:val="00C2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4F7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iss.com/recette/pates/pate_sucree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2010-12-04T11:26:00Z</dcterms:created>
  <dcterms:modified xsi:type="dcterms:W3CDTF">2010-12-04T11:28:00Z</dcterms:modified>
</cp:coreProperties>
</file>